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76"/>
        <w:gridCol w:w="2245"/>
        <w:gridCol w:w="5126"/>
      </w:tblGrid>
      <w:tr w:rsidR="007C0432" w:rsidRPr="0018264D" w:rsidTr="00A61910">
        <w:trPr>
          <w:trHeight w:val="2568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C0432" w:rsidRPr="002E0C51" w:rsidRDefault="00366A7F" w:rsidP="00366A7F">
            <w:pPr>
              <w:spacing w:after="120" w:line="240" w:lineRule="auto"/>
              <w:jc w:val="center"/>
              <w:rPr>
                <w:color w:val="000000" w:themeColor="text1"/>
                <w:sz w:val="48"/>
                <w:szCs w:val="44"/>
              </w:rPr>
            </w:pPr>
            <w:r>
              <w:rPr>
                <w:noProof/>
                <w:color w:val="000000" w:themeColor="text1"/>
                <w:sz w:val="48"/>
                <w:szCs w:val="44"/>
                <w:lang w:eastAsia="en-IE"/>
              </w:rPr>
              <w:drawing>
                <wp:anchor distT="0" distB="0" distL="114300" distR="114300" simplePos="0" relativeHeight="251658240" behindDoc="0" locked="0" layoutInCell="1" allowOverlap="1" wp14:anchorId="67E6FC62" wp14:editId="236D236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667385</wp:posOffset>
                  </wp:positionV>
                  <wp:extent cx="975360" cy="97536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vironmen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910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Nominations from </w:t>
            </w:r>
            <w:r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>Environmental</w:t>
            </w:r>
            <w:r w:rsidR="007C0432" w:rsidRPr="00FE3C45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 Pillar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403B" w:rsidRPr="00A61910" w:rsidRDefault="007C0432" w:rsidP="00366A7F">
            <w:pPr>
              <w:spacing w:after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A61910">
              <w:rPr>
                <w:sz w:val="32"/>
                <w:szCs w:val="32"/>
              </w:rPr>
              <w:t xml:space="preserve">Nomination Form for </w:t>
            </w:r>
            <w:r w:rsidRPr="00A61910">
              <w:rPr>
                <w:color w:val="000000" w:themeColor="text1"/>
                <w:sz w:val="32"/>
                <w:szCs w:val="32"/>
              </w:rPr>
              <w:t>DLR PPN Representatives</w:t>
            </w:r>
          </w:p>
          <w:p w:rsidR="00A4403B" w:rsidRPr="002F168A" w:rsidRDefault="007C0432" w:rsidP="00366A7F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C0432">
              <w:rPr>
                <w:color w:val="000000" w:themeColor="text1"/>
                <w:sz w:val="36"/>
                <w:szCs w:val="36"/>
              </w:rPr>
              <w:t xml:space="preserve"> </w:t>
            </w:r>
            <w:r w:rsidR="00A61910" w:rsidRPr="002F168A">
              <w:rPr>
                <w:b/>
                <w:color w:val="000000" w:themeColor="text1"/>
                <w:sz w:val="36"/>
                <w:szCs w:val="36"/>
              </w:rPr>
              <w:t>Local Community Development</w:t>
            </w:r>
            <w:r w:rsidRPr="002F168A">
              <w:rPr>
                <w:b/>
                <w:sz w:val="36"/>
                <w:szCs w:val="36"/>
              </w:rPr>
              <w:t xml:space="preserve"> Committee</w:t>
            </w:r>
          </w:p>
          <w:p w:rsidR="00366A7F" w:rsidRDefault="00366A7F" w:rsidP="00366A7F">
            <w:pPr>
              <w:spacing w:after="0" w:line="240" w:lineRule="auto"/>
              <w:rPr>
                <w:sz w:val="24"/>
                <w:szCs w:val="24"/>
              </w:rPr>
            </w:pPr>
          </w:p>
          <w:p w:rsidR="00366A7F" w:rsidRPr="00366A7F" w:rsidRDefault="007C0432" w:rsidP="00366A7F">
            <w:pPr>
              <w:spacing w:after="0" w:line="240" w:lineRule="auto"/>
            </w:pPr>
            <w:r w:rsidRPr="00366A7F">
              <w:t xml:space="preserve">Please note that nominations must come from DLR PPN member groups who are part of the </w:t>
            </w:r>
            <w:r w:rsidR="00366A7F" w:rsidRPr="00366A7F">
              <w:rPr>
                <w:b/>
              </w:rPr>
              <w:t>Environmental</w:t>
            </w:r>
            <w:r w:rsidRPr="00366A7F">
              <w:rPr>
                <w:b/>
              </w:rPr>
              <w:t xml:space="preserve"> Pillar</w:t>
            </w:r>
            <w:r w:rsidRPr="00366A7F">
              <w:t xml:space="preserve"> of the PPN. </w:t>
            </w:r>
          </w:p>
          <w:p w:rsidR="00366A7F" w:rsidRDefault="00366A7F" w:rsidP="00366A7F">
            <w:pPr>
              <w:spacing w:after="0" w:line="240" w:lineRule="auto"/>
              <w:rPr>
                <w:sz w:val="24"/>
                <w:szCs w:val="24"/>
              </w:rPr>
            </w:pPr>
          </w:p>
          <w:p w:rsidR="00366A7F" w:rsidRPr="00366A7F" w:rsidRDefault="00366A7F" w:rsidP="00366A7F">
            <w:pPr>
              <w:spacing w:after="0" w:line="240" w:lineRule="auto"/>
              <w:rPr>
                <w:b/>
                <w:i/>
              </w:rPr>
            </w:pPr>
            <w:r w:rsidRPr="00A61910">
              <w:rPr>
                <w:b/>
                <w:i/>
              </w:rPr>
              <w:t xml:space="preserve">This form should be completed and returned by the proposer to the DLR PPN Secretariat by email to </w:t>
            </w:r>
            <w:hyperlink r:id="rId9" w:history="1">
              <w:r w:rsidRPr="00A61910">
                <w:rPr>
                  <w:rStyle w:val="Hyperlink"/>
                  <w:b/>
                  <w:i/>
                </w:rPr>
                <w:t>secretariat@dlrppn.ie,</w:t>
              </w:r>
            </w:hyperlink>
            <w:r w:rsidRPr="00A61910">
              <w:rPr>
                <w:i/>
              </w:rPr>
              <w:t xml:space="preserve"> or </w:t>
            </w:r>
            <w:r w:rsidRPr="00A61910">
              <w:rPr>
                <w:b/>
                <w:i/>
              </w:rPr>
              <w:t xml:space="preserve">by Post </w:t>
            </w:r>
            <w:r w:rsidRPr="00A61910">
              <w:rPr>
                <w:i/>
              </w:rPr>
              <w:t xml:space="preserve">to DLR PPN Secretariat, The Old Post Office, 7 Rock Hill, Main Street, Blackrock, </w:t>
            </w:r>
            <w:proofErr w:type="spellStart"/>
            <w:proofErr w:type="gramStart"/>
            <w:r w:rsidRPr="00A61910">
              <w:rPr>
                <w:i/>
              </w:rPr>
              <w:t>Co.Dublin</w:t>
            </w:r>
            <w:proofErr w:type="spellEnd"/>
            <w:r w:rsidRPr="00A61910">
              <w:rPr>
                <w:i/>
              </w:rPr>
              <w:t xml:space="preserve"> </w:t>
            </w:r>
            <w:r w:rsidRPr="00A61910">
              <w:rPr>
                <w:b/>
                <w:i/>
              </w:rPr>
              <w:t xml:space="preserve"> by</w:t>
            </w:r>
            <w:proofErr w:type="gramEnd"/>
            <w:r w:rsidRPr="00A61910">
              <w:rPr>
                <w:b/>
                <w:i/>
              </w:rPr>
              <w:t xml:space="preserve"> 5pm on </w:t>
            </w:r>
            <w:r>
              <w:rPr>
                <w:b/>
                <w:i/>
              </w:rPr>
              <w:t>Friday 24</w:t>
            </w:r>
            <w:r w:rsidRPr="00366A7F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May 2019</w:t>
            </w:r>
            <w:r w:rsidRPr="00A61910">
              <w:rPr>
                <w:b/>
                <w:i/>
              </w:rPr>
              <w:t>.</w:t>
            </w:r>
          </w:p>
        </w:tc>
      </w:tr>
      <w:tr w:rsidR="007C0432" w:rsidRPr="0018264D" w:rsidTr="007C0432">
        <w:trPr>
          <w:trHeight w:val="47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848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9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9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A61910">
        <w:trPr>
          <w:trHeight w:val="463"/>
        </w:trPr>
        <w:tc>
          <w:tcPr>
            <w:tcW w:w="4621" w:type="dxa"/>
            <w:gridSpan w:val="2"/>
            <w:shd w:val="clear" w:color="auto" w:fill="DBE5F1"/>
          </w:tcPr>
          <w:p w:rsidR="007C0432" w:rsidRPr="00A4403B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842"/>
      </w:tblGrid>
      <w:tr w:rsidR="00D064B0" w:rsidRPr="0018264D" w:rsidTr="007C0432">
        <w:tc>
          <w:tcPr>
            <w:tcW w:w="7905" w:type="dxa"/>
            <w:shd w:val="clear" w:color="auto" w:fill="DBE5F1"/>
          </w:tcPr>
          <w:p w:rsidR="00D064B0" w:rsidRDefault="00366A7F" w:rsidP="005B2B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 c</w:t>
            </w:r>
            <w:r w:rsidR="00A622B8">
              <w:rPr>
                <w:b/>
              </w:rPr>
              <w:t xml:space="preserve">andidate acknowledges and agrees to represent the PPN Membership in accordance with the </w:t>
            </w:r>
            <w:r w:rsidR="00D92EF7">
              <w:rPr>
                <w:b/>
              </w:rPr>
              <w:t>Roles, R</w:t>
            </w:r>
            <w:r w:rsidR="00C25835">
              <w:rPr>
                <w:b/>
              </w:rPr>
              <w:t xml:space="preserve">ights and Responsibilities of a </w:t>
            </w:r>
            <w:r w:rsidR="00DC59EE">
              <w:rPr>
                <w:b/>
              </w:rPr>
              <w:t xml:space="preserve">PPN Representative as </w:t>
            </w:r>
            <w:r w:rsidR="007C0432">
              <w:rPr>
                <w:b/>
              </w:rPr>
              <w:t>distri</w:t>
            </w:r>
            <w:r w:rsidR="00DC59EE">
              <w:rPr>
                <w:b/>
              </w:rPr>
              <w:t>buted with this form</w:t>
            </w:r>
            <w:r w:rsidR="00B24222">
              <w:rPr>
                <w:b/>
              </w:rPr>
              <w:t xml:space="preserve"> and </w:t>
            </w:r>
            <w:hyperlink r:id="rId10" w:history="1">
              <w:r w:rsidR="00B24222" w:rsidRPr="00550F1B">
                <w:rPr>
                  <w:rStyle w:val="Hyperlink"/>
                  <w:b/>
                </w:rPr>
                <w:t>available online here</w:t>
              </w:r>
            </w:hyperlink>
            <w:r w:rsidR="00B24222">
              <w:rPr>
                <w:b/>
              </w:rPr>
              <w:t>.</w:t>
            </w:r>
          </w:p>
          <w:p w:rsidR="00366A7F" w:rsidRDefault="00366A7F" w:rsidP="005B2B61">
            <w:pPr>
              <w:spacing w:after="0" w:line="240" w:lineRule="auto"/>
              <w:rPr>
                <w:b/>
              </w:rPr>
            </w:pPr>
          </w:p>
          <w:p w:rsidR="00366A7F" w:rsidRPr="00366A7F" w:rsidRDefault="00366A7F" w:rsidP="00B24222">
            <w:pPr>
              <w:spacing w:after="0" w:line="240" w:lineRule="auto"/>
              <w:rPr>
                <w:b/>
              </w:rPr>
            </w:pPr>
            <w:r w:rsidRPr="00366A7F">
              <w:rPr>
                <w:b/>
              </w:rPr>
              <w:t xml:space="preserve">The candidate has read the information </w:t>
            </w:r>
            <w:r w:rsidR="00550F1B">
              <w:rPr>
                <w:b/>
              </w:rPr>
              <w:t xml:space="preserve">sheet distributed with this form and </w:t>
            </w:r>
            <w:hyperlink r:id="rId11" w:history="1">
              <w:r w:rsidR="00550F1B" w:rsidRPr="00550F1B">
                <w:rPr>
                  <w:rStyle w:val="Hyperlink"/>
                  <w:b/>
                </w:rPr>
                <w:t>available online here</w:t>
              </w:r>
            </w:hyperlink>
            <w:r w:rsidR="00550F1B">
              <w:rPr>
                <w:b/>
              </w:rPr>
              <w:t xml:space="preserve"> </w:t>
            </w:r>
            <w:r w:rsidR="00550F1B" w:rsidRPr="00550F1B">
              <w:rPr>
                <w:b/>
              </w:rPr>
              <w:t>and is aware of the purpose of the Local Community Development Committee and the requirements of the role.</w:t>
            </w:r>
          </w:p>
        </w:tc>
        <w:tc>
          <w:tcPr>
            <w:tcW w:w="1842" w:type="dxa"/>
          </w:tcPr>
          <w:p w:rsidR="00D064B0" w:rsidRDefault="00D064B0" w:rsidP="0018264D">
            <w:pPr>
              <w:spacing w:after="0" w:line="240" w:lineRule="auto"/>
            </w:pPr>
          </w:p>
          <w:p w:rsidR="007C0432" w:rsidRDefault="007C0432" w:rsidP="0018264D">
            <w:pPr>
              <w:spacing w:after="0" w:line="240" w:lineRule="auto"/>
            </w:pPr>
            <w:r>
              <w:t xml:space="preserve">   YES           NO</w:t>
            </w:r>
          </w:p>
          <w:p w:rsidR="00DC59EE" w:rsidRDefault="00DC59EE" w:rsidP="0018264D">
            <w:pPr>
              <w:spacing w:after="0" w:line="240" w:lineRule="auto"/>
            </w:pPr>
          </w:p>
          <w:p w:rsidR="00DC59EE" w:rsidRDefault="00DC59EE" w:rsidP="0018264D">
            <w:pPr>
              <w:spacing w:after="0" w:line="240" w:lineRule="auto"/>
            </w:pPr>
          </w:p>
          <w:p w:rsidR="00DC59EE" w:rsidRPr="0018264D" w:rsidRDefault="00DC59EE" w:rsidP="0018264D">
            <w:pPr>
              <w:spacing w:after="0" w:line="240" w:lineRule="auto"/>
            </w:pPr>
            <w:r>
              <w:t xml:space="preserve">   YES           NO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395829">
        <w:trPr>
          <w:trHeight w:val="3140"/>
        </w:trPr>
        <w:tc>
          <w:tcPr>
            <w:tcW w:w="9747" w:type="dxa"/>
            <w:shd w:val="clear" w:color="auto" w:fill="DBE5F1"/>
          </w:tcPr>
          <w:p w:rsidR="00B24222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 xml:space="preserve">The experience / skills </w:t>
            </w:r>
            <w:r w:rsidR="008C0E5F">
              <w:rPr>
                <w:b/>
              </w:rPr>
              <w:t>this candidate</w:t>
            </w:r>
            <w:r w:rsidRPr="0018264D">
              <w:rPr>
                <w:b/>
              </w:rPr>
              <w:t xml:space="preserve"> would bring to </w:t>
            </w:r>
            <w:r w:rsidR="00BC638C">
              <w:rPr>
                <w:b/>
              </w:rPr>
              <w:t xml:space="preserve">the </w:t>
            </w:r>
            <w:r w:rsidR="00F60DF5">
              <w:rPr>
                <w:b/>
              </w:rPr>
              <w:t xml:space="preserve">Local Community Development </w:t>
            </w:r>
            <w:r w:rsidR="00DC59EE">
              <w:rPr>
                <w:b/>
              </w:rPr>
              <w:t>C</w:t>
            </w:r>
            <w:r w:rsidR="00B24222">
              <w:rPr>
                <w:b/>
              </w:rPr>
              <w:t>ommittee.</w:t>
            </w:r>
          </w:p>
          <w:p w:rsidR="00D064B0" w:rsidRDefault="00B24222" w:rsidP="001826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r w:rsidR="00DC59EE">
              <w:rPr>
                <w:b/>
              </w:rPr>
              <w:t xml:space="preserve">Please note this </w:t>
            </w:r>
            <w:r>
              <w:rPr>
                <w:b/>
              </w:rPr>
              <w:t xml:space="preserve">information will be shared with </w:t>
            </w:r>
            <w:r w:rsidR="00DC59EE">
              <w:rPr>
                <w:b/>
              </w:rPr>
              <w:t xml:space="preserve">voters to inform them about the candidates. </w:t>
            </w:r>
          </w:p>
          <w:p w:rsidR="00D064B0" w:rsidRPr="00B24222" w:rsidRDefault="00DC59EE" w:rsidP="00BC63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  <w:r w:rsidR="00B24222">
              <w:rPr>
                <w:b/>
              </w:rPr>
              <w:t xml:space="preserve"> </w:t>
            </w:r>
            <w:r w:rsidRPr="00DC59EE">
              <w:rPr>
                <w:b/>
              </w:rPr>
              <w:t xml:space="preserve">Continue on to the next page if </w:t>
            </w:r>
            <w:r w:rsidR="00B24222">
              <w:rPr>
                <w:b/>
              </w:rPr>
              <w:t xml:space="preserve">more space is </w:t>
            </w:r>
            <w:r w:rsidRPr="00DC59EE">
              <w:rPr>
                <w:b/>
              </w:rPr>
              <w:t>needed</w:t>
            </w:r>
            <w:r w:rsidR="00B24222">
              <w:rPr>
                <w:b/>
              </w:rPr>
              <w:t>.</w:t>
            </w:r>
          </w:p>
        </w:tc>
      </w:tr>
    </w:tbl>
    <w:p w:rsidR="00400D9B" w:rsidRPr="00A61910" w:rsidRDefault="00400D9B">
      <w:pPr>
        <w:rPr>
          <w:b/>
          <w:i/>
        </w:rPr>
      </w:pPr>
      <w:bookmarkStart w:id="0" w:name="_GoBack"/>
      <w:bookmarkEnd w:id="0"/>
    </w:p>
    <w:sectPr w:rsidR="00400D9B" w:rsidRPr="00A61910" w:rsidSect="00DF2D5B">
      <w:headerReference w:type="default" r:id="rId12"/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B6" w:rsidRDefault="009174B6" w:rsidP="00AA3885">
      <w:pPr>
        <w:spacing w:after="0" w:line="240" w:lineRule="auto"/>
      </w:pPr>
      <w:r>
        <w:separator/>
      </w:r>
    </w:p>
  </w:endnote>
  <w:endnote w:type="continuationSeparator" w:id="0">
    <w:p w:rsidR="009174B6" w:rsidRDefault="009174B6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B6" w:rsidRDefault="009174B6" w:rsidP="00AA3885">
      <w:pPr>
        <w:spacing w:after="0" w:line="240" w:lineRule="auto"/>
      </w:pPr>
      <w:r>
        <w:separator/>
      </w:r>
    </w:p>
  </w:footnote>
  <w:footnote w:type="continuationSeparator" w:id="0">
    <w:p w:rsidR="009174B6" w:rsidRDefault="009174B6" w:rsidP="00AA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29" w:rsidRDefault="003958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A94"/>
    <w:multiLevelType w:val="hybridMultilevel"/>
    <w:tmpl w:val="999EC288"/>
    <w:lvl w:ilvl="0" w:tplc="4FE0C7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71C8"/>
    <w:multiLevelType w:val="hybridMultilevel"/>
    <w:tmpl w:val="C1624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A541E"/>
    <w:multiLevelType w:val="multilevel"/>
    <w:tmpl w:val="8A763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1137F32"/>
    <w:multiLevelType w:val="hybridMultilevel"/>
    <w:tmpl w:val="D0E67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7638D5"/>
    <w:multiLevelType w:val="hybridMultilevel"/>
    <w:tmpl w:val="1FCC2A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5655E"/>
    <w:rsid w:val="000B30C9"/>
    <w:rsid w:val="001032FF"/>
    <w:rsid w:val="0016044B"/>
    <w:rsid w:val="001656DA"/>
    <w:rsid w:val="0018264D"/>
    <w:rsid w:val="001A49B2"/>
    <w:rsid w:val="001E2C06"/>
    <w:rsid w:val="00207AC1"/>
    <w:rsid w:val="002450FB"/>
    <w:rsid w:val="00250AEB"/>
    <w:rsid w:val="002B3D5D"/>
    <w:rsid w:val="002E0C51"/>
    <w:rsid w:val="002F168A"/>
    <w:rsid w:val="00343827"/>
    <w:rsid w:val="00357774"/>
    <w:rsid w:val="00366A7F"/>
    <w:rsid w:val="00395829"/>
    <w:rsid w:val="00400D9B"/>
    <w:rsid w:val="004F7995"/>
    <w:rsid w:val="0054746D"/>
    <w:rsid w:val="00550F1B"/>
    <w:rsid w:val="005B2B61"/>
    <w:rsid w:val="005C4B39"/>
    <w:rsid w:val="005D0304"/>
    <w:rsid w:val="00605F7B"/>
    <w:rsid w:val="006C3BD1"/>
    <w:rsid w:val="00716FBC"/>
    <w:rsid w:val="007379D7"/>
    <w:rsid w:val="007834E7"/>
    <w:rsid w:val="007C0432"/>
    <w:rsid w:val="007D6763"/>
    <w:rsid w:val="00853441"/>
    <w:rsid w:val="008606E1"/>
    <w:rsid w:val="008868BB"/>
    <w:rsid w:val="008C0E5F"/>
    <w:rsid w:val="0090373F"/>
    <w:rsid w:val="009174B6"/>
    <w:rsid w:val="009431FE"/>
    <w:rsid w:val="00960846"/>
    <w:rsid w:val="009964F7"/>
    <w:rsid w:val="009B35D1"/>
    <w:rsid w:val="00A239B0"/>
    <w:rsid w:val="00A4403B"/>
    <w:rsid w:val="00A5265F"/>
    <w:rsid w:val="00A61910"/>
    <w:rsid w:val="00A622B8"/>
    <w:rsid w:val="00A72D68"/>
    <w:rsid w:val="00AA3885"/>
    <w:rsid w:val="00B24222"/>
    <w:rsid w:val="00B311BF"/>
    <w:rsid w:val="00B431B0"/>
    <w:rsid w:val="00B73C1C"/>
    <w:rsid w:val="00B910B0"/>
    <w:rsid w:val="00B96C76"/>
    <w:rsid w:val="00BB391F"/>
    <w:rsid w:val="00BC638C"/>
    <w:rsid w:val="00C25835"/>
    <w:rsid w:val="00C42CA3"/>
    <w:rsid w:val="00C62C6C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C59EE"/>
    <w:rsid w:val="00DF2D5B"/>
    <w:rsid w:val="00E653C3"/>
    <w:rsid w:val="00E754B2"/>
    <w:rsid w:val="00EB69E7"/>
    <w:rsid w:val="00EC2B30"/>
    <w:rsid w:val="00F12F96"/>
    <w:rsid w:val="00F20444"/>
    <w:rsid w:val="00F20D1A"/>
    <w:rsid w:val="00F24D95"/>
    <w:rsid w:val="00F60DF5"/>
    <w:rsid w:val="00FB285B"/>
    <w:rsid w:val="00FE1AB4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lrppn.ie/wp-content/uploads/2017/07/LCDC-information-for-candidate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lrppn.ie/wp-content/uploads/2017/07/PPN-Role-Rights-and-Responsibilities-of-PPN-Representative-July-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dlrppn.ie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2019-05-10T09:15:00Z</dcterms:created>
  <dcterms:modified xsi:type="dcterms:W3CDTF">2019-05-10T10:39:00Z</dcterms:modified>
</cp:coreProperties>
</file>