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569F" w14:textId="77777777" w:rsidR="00355936" w:rsidRPr="004D6C13" w:rsidRDefault="00355936" w:rsidP="00355936">
      <w:pPr>
        <w:jc w:val="center"/>
        <w:rPr>
          <w:rFonts w:asciiTheme="majorHAnsi" w:eastAsia="Calibri" w:hAnsiTheme="majorHAnsi" w:cstheme="majorHAnsi"/>
          <w:b/>
          <w:bCs/>
          <w:color w:val="202020"/>
          <w:sz w:val="24"/>
          <w:szCs w:val="24"/>
        </w:rPr>
      </w:pPr>
    </w:p>
    <w:p w14:paraId="00000003" w14:textId="0F32183E" w:rsidR="005E40F4" w:rsidRPr="004D6C13" w:rsidRDefault="2608ECCD" w:rsidP="00355936">
      <w:pPr>
        <w:jc w:val="center"/>
        <w:rPr>
          <w:rFonts w:asciiTheme="majorHAnsi" w:eastAsia="Calibri" w:hAnsiTheme="majorHAnsi" w:cstheme="majorHAnsi"/>
          <w:b/>
          <w:bCs/>
          <w:color w:val="202020"/>
          <w:sz w:val="24"/>
          <w:szCs w:val="24"/>
        </w:rPr>
      </w:pPr>
      <w:r w:rsidRPr="004D6C13">
        <w:rPr>
          <w:rFonts w:asciiTheme="majorHAnsi" w:eastAsia="Calibri" w:hAnsiTheme="majorHAnsi" w:cstheme="majorHAnsi"/>
          <w:b/>
          <w:bCs/>
          <w:color w:val="202020"/>
          <w:sz w:val="24"/>
          <w:szCs w:val="24"/>
        </w:rPr>
        <w:t xml:space="preserve">DLR PPN Activity Report </w:t>
      </w:r>
      <w:r w:rsidR="00E5429D">
        <w:rPr>
          <w:rFonts w:asciiTheme="majorHAnsi" w:eastAsia="Calibri" w:hAnsiTheme="majorHAnsi" w:cstheme="majorHAnsi"/>
          <w:b/>
          <w:bCs/>
          <w:color w:val="202020"/>
          <w:sz w:val="24"/>
          <w:szCs w:val="24"/>
        </w:rPr>
        <w:t>October</w:t>
      </w:r>
      <w:r w:rsidR="00282F7D" w:rsidRPr="004D6C13">
        <w:rPr>
          <w:rFonts w:asciiTheme="majorHAnsi" w:eastAsia="Calibri" w:hAnsiTheme="majorHAnsi" w:cstheme="majorHAnsi"/>
          <w:b/>
          <w:bCs/>
          <w:color w:val="202020"/>
          <w:sz w:val="24"/>
          <w:szCs w:val="24"/>
        </w:rPr>
        <w:t xml:space="preserve"> </w:t>
      </w:r>
      <w:r w:rsidRPr="004D6C13">
        <w:rPr>
          <w:rFonts w:asciiTheme="majorHAnsi" w:eastAsia="Calibri" w:hAnsiTheme="majorHAnsi" w:cstheme="majorHAnsi"/>
          <w:b/>
          <w:bCs/>
          <w:color w:val="202020"/>
          <w:sz w:val="24"/>
          <w:szCs w:val="24"/>
        </w:rPr>
        <w:t>202</w:t>
      </w:r>
      <w:r w:rsidR="00BB28DB" w:rsidRPr="004D6C13">
        <w:rPr>
          <w:rFonts w:asciiTheme="majorHAnsi" w:eastAsia="Calibri" w:hAnsiTheme="majorHAnsi" w:cstheme="majorHAnsi"/>
          <w:b/>
          <w:bCs/>
          <w:color w:val="202020"/>
          <w:sz w:val="24"/>
          <w:szCs w:val="24"/>
        </w:rPr>
        <w:t>3</w:t>
      </w:r>
    </w:p>
    <w:p w14:paraId="00000004" w14:textId="77777777" w:rsidR="005E40F4" w:rsidRPr="004D6C13" w:rsidRDefault="00B231F9">
      <w:pPr>
        <w:jc w:val="center"/>
        <w:rPr>
          <w:rFonts w:asciiTheme="majorHAnsi" w:eastAsia="Calibri" w:hAnsiTheme="majorHAnsi" w:cstheme="majorHAnsi"/>
          <w:b/>
          <w:color w:val="202020"/>
          <w:sz w:val="24"/>
          <w:szCs w:val="24"/>
        </w:rPr>
      </w:pPr>
      <w:r w:rsidRPr="004D6C13">
        <w:rPr>
          <w:rFonts w:asciiTheme="majorHAnsi" w:eastAsia="Calibri" w:hAnsiTheme="majorHAnsi" w:cstheme="majorHAnsi"/>
          <w:b/>
          <w:color w:val="202020"/>
          <w:sz w:val="24"/>
          <w:szCs w:val="24"/>
        </w:rPr>
        <w:t>_____________________________________________________</w:t>
      </w:r>
    </w:p>
    <w:p w14:paraId="1FFF2F9E" w14:textId="77777777" w:rsidR="00707C19" w:rsidRDefault="00707C19">
      <w:pPr>
        <w:shd w:val="clear" w:color="auto" w:fill="FFFFFF"/>
        <w:rPr>
          <w:rFonts w:asciiTheme="majorHAnsi" w:eastAsia="Calibri" w:hAnsiTheme="majorHAnsi" w:cstheme="majorHAnsi"/>
          <w:color w:val="202020"/>
          <w:sz w:val="24"/>
          <w:szCs w:val="24"/>
        </w:rPr>
      </w:pPr>
    </w:p>
    <w:p w14:paraId="00000005" w14:textId="5D41AD28" w:rsidR="005E40F4" w:rsidRPr="00707C19" w:rsidRDefault="00707C19">
      <w:pPr>
        <w:shd w:val="clear" w:color="auto" w:fill="FFFFFF"/>
        <w:rPr>
          <w:rFonts w:asciiTheme="majorHAnsi" w:eastAsia="Calibri" w:hAnsiTheme="majorHAnsi" w:cstheme="majorHAnsi"/>
          <w:b/>
          <w:bCs/>
          <w:color w:val="202020"/>
          <w:sz w:val="24"/>
          <w:szCs w:val="24"/>
          <w:u w:val="single"/>
        </w:rPr>
      </w:pPr>
      <w:r w:rsidRPr="00707C19">
        <w:rPr>
          <w:rFonts w:asciiTheme="majorHAnsi" w:eastAsia="Calibri" w:hAnsiTheme="majorHAnsi" w:cstheme="majorHAnsi"/>
          <w:b/>
          <w:bCs/>
          <w:color w:val="202020"/>
          <w:sz w:val="24"/>
          <w:szCs w:val="24"/>
          <w:u w:val="single"/>
        </w:rPr>
        <w:t>Strategic Plan</w:t>
      </w:r>
      <w:r w:rsidR="00BD518A">
        <w:rPr>
          <w:rFonts w:asciiTheme="majorHAnsi" w:eastAsia="Calibri" w:hAnsiTheme="majorHAnsi" w:cstheme="majorHAnsi"/>
          <w:b/>
          <w:bCs/>
          <w:color w:val="202020"/>
          <w:sz w:val="24"/>
          <w:szCs w:val="24"/>
          <w:u w:val="single"/>
        </w:rPr>
        <w:t xml:space="preserve"> Project</w:t>
      </w:r>
    </w:p>
    <w:p w14:paraId="5EA34E4F" w14:textId="7F45DF83" w:rsidR="00707C19" w:rsidRDefault="00707C19">
      <w:pPr>
        <w:shd w:val="clear" w:color="auto" w:fill="FFFFFF"/>
        <w:rPr>
          <w:rFonts w:asciiTheme="majorHAnsi" w:eastAsia="Calibri" w:hAnsiTheme="majorHAnsi" w:cstheme="majorHAnsi"/>
          <w:color w:val="202020"/>
          <w:sz w:val="24"/>
          <w:szCs w:val="24"/>
        </w:rPr>
      </w:pPr>
      <w:r>
        <w:rPr>
          <w:rFonts w:asciiTheme="majorHAnsi" w:eastAsia="Calibri" w:hAnsiTheme="majorHAnsi" w:cstheme="majorHAnsi"/>
          <w:color w:val="202020"/>
          <w:sz w:val="24"/>
          <w:szCs w:val="24"/>
        </w:rPr>
        <w:t xml:space="preserve">DLR PPN </w:t>
      </w:r>
      <w:r w:rsidR="00BD518A">
        <w:rPr>
          <w:rFonts w:asciiTheme="majorHAnsi" w:eastAsia="Calibri" w:hAnsiTheme="majorHAnsi" w:cstheme="majorHAnsi"/>
          <w:color w:val="202020"/>
          <w:sz w:val="24"/>
          <w:szCs w:val="24"/>
        </w:rPr>
        <w:t>has</w:t>
      </w:r>
      <w:r>
        <w:rPr>
          <w:rFonts w:asciiTheme="majorHAnsi" w:eastAsia="Calibri" w:hAnsiTheme="majorHAnsi" w:cstheme="majorHAnsi"/>
          <w:color w:val="202020"/>
          <w:sz w:val="24"/>
          <w:szCs w:val="24"/>
        </w:rPr>
        <w:t xml:space="preserve"> commenced working on their </w:t>
      </w:r>
      <w:r w:rsidR="00BD518A">
        <w:rPr>
          <w:rFonts w:asciiTheme="majorHAnsi" w:eastAsia="Calibri" w:hAnsiTheme="majorHAnsi" w:cstheme="majorHAnsi"/>
          <w:color w:val="202020"/>
          <w:sz w:val="24"/>
          <w:szCs w:val="24"/>
        </w:rPr>
        <w:t>5-year</w:t>
      </w:r>
      <w:r w:rsidR="002E7194">
        <w:rPr>
          <w:rFonts w:asciiTheme="majorHAnsi" w:eastAsia="Calibri" w:hAnsiTheme="majorHAnsi" w:cstheme="majorHAnsi"/>
          <w:color w:val="202020"/>
          <w:sz w:val="24"/>
          <w:szCs w:val="24"/>
        </w:rPr>
        <w:t xml:space="preserve"> </w:t>
      </w:r>
      <w:r w:rsidR="007C5D6A">
        <w:rPr>
          <w:rFonts w:asciiTheme="majorHAnsi" w:eastAsia="Calibri" w:hAnsiTheme="majorHAnsi" w:cstheme="majorHAnsi"/>
          <w:color w:val="202020"/>
          <w:sz w:val="24"/>
          <w:szCs w:val="24"/>
        </w:rPr>
        <w:t xml:space="preserve">Strategic Plan 2024-2028 and </w:t>
      </w:r>
      <w:r w:rsidR="00BD518A">
        <w:rPr>
          <w:rFonts w:asciiTheme="majorHAnsi" w:eastAsia="Calibri" w:hAnsiTheme="majorHAnsi" w:cstheme="majorHAnsi"/>
          <w:color w:val="202020"/>
          <w:sz w:val="24"/>
          <w:szCs w:val="24"/>
        </w:rPr>
        <w:t>has</w:t>
      </w:r>
      <w:r w:rsidR="007C5D6A">
        <w:rPr>
          <w:rFonts w:asciiTheme="majorHAnsi" w:eastAsia="Calibri" w:hAnsiTheme="majorHAnsi" w:cstheme="majorHAnsi"/>
          <w:color w:val="202020"/>
          <w:sz w:val="24"/>
          <w:szCs w:val="24"/>
        </w:rPr>
        <w:t xml:space="preserve"> engaged </w:t>
      </w:r>
      <w:r w:rsidR="002E7194">
        <w:rPr>
          <w:rFonts w:asciiTheme="majorHAnsi" w:eastAsia="Calibri" w:hAnsiTheme="majorHAnsi" w:cstheme="majorHAnsi"/>
          <w:color w:val="202020"/>
          <w:sz w:val="24"/>
          <w:szCs w:val="24"/>
        </w:rPr>
        <w:t xml:space="preserve">the services of </w:t>
      </w:r>
      <w:r w:rsidR="002E7194" w:rsidRPr="002E7194">
        <w:rPr>
          <w:rFonts w:asciiTheme="majorHAnsi" w:eastAsia="Calibri" w:hAnsiTheme="majorHAnsi" w:cstheme="majorHAnsi"/>
          <w:color w:val="202020"/>
          <w:sz w:val="24"/>
          <w:szCs w:val="24"/>
        </w:rPr>
        <w:t>Business Improvement Solutions Ireland Ltd</w:t>
      </w:r>
      <w:r w:rsidR="002E7194">
        <w:t xml:space="preserve"> </w:t>
      </w:r>
      <w:r w:rsidR="00DD11D8">
        <w:rPr>
          <w:rFonts w:asciiTheme="majorHAnsi" w:eastAsia="Calibri" w:hAnsiTheme="majorHAnsi" w:cstheme="majorHAnsi"/>
          <w:color w:val="202020"/>
          <w:sz w:val="24"/>
          <w:szCs w:val="24"/>
        </w:rPr>
        <w:t>to assist with this</w:t>
      </w:r>
      <w:r w:rsidR="002E7194">
        <w:rPr>
          <w:rFonts w:asciiTheme="majorHAnsi" w:eastAsia="Calibri" w:hAnsiTheme="majorHAnsi" w:cstheme="majorHAnsi"/>
          <w:color w:val="202020"/>
          <w:sz w:val="24"/>
          <w:szCs w:val="24"/>
        </w:rPr>
        <w:t xml:space="preserve"> project</w:t>
      </w:r>
      <w:r w:rsidR="00DD11D8">
        <w:rPr>
          <w:rFonts w:asciiTheme="majorHAnsi" w:eastAsia="Calibri" w:hAnsiTheme="majorHAnsi" w:cstheme="majorHAnsi"/>
          <w:color w:val="202020"/>
          <w:sz w:val="24"/>
          <w:szCs w:val="24"/>
        </w:rPr>
        <w:t xml:space="preserve">.  The consultation with members and </w:t>
      </w:r>
      <w:r w:rsidR="00BD518A">
        <w:rPr>
          <w:rFonts w:asciiTheme="majorHAnsi" w:eastAsia="Calibri" w:hAnsiTheme="majorHAnsi" w:cstheme="majorHAnsi"/>
          <w:color w:val="202020"/>
          <w:sz w:val="24"/>
          <w:szCs w:val="24"/>
        </w:rPr>
        <w:t>stakeholders</w:t>
      </w:r>
      <w:r w:rsidR="00DD11D8">
        <w:rPr>
          <w:rFonts w:asciiTheme="majorHAnsi" w:eastAsia="Calibri" w:hAnsiTheme="majorHAnsi" w:cstheme="majorHAnsi"/>
          <w:color w:val="202020"/>
          <w:sz w:val="24"/>
          <w:szCs w:val="24"/>
        </w:rPr>
        <w:t xml:space="preserve"> will commence in November 2023</w:t>
      </w:r>
      <w:r w:rsidR="00885349">
        <w:rPr>
          <w:rFonts w:asciiTheme="majorHAnsi" w:eastAsia="Calibri" w:hAnsiTheme="majorHAnsi" w:cstheme="majorHAnsi"/>
          <w:color w:val="202020"/>
          <w:sz w:val="24"/>
          <w:szCs w:val="24"/>
        </w:rPr>
        <w:t>.</w:t>
      </w:r>
    </w:p>
    <w:p w14:paraId="31C202DF" w14:textId="77777777" w:rsidR="00707C19" w:rsidRPr="004D6C13" w:rsidRDefault="00707C19">
      <w:pPr>
        <w:shd w:val="clear" w:color="auto" w:fill="FFFFFF"/>
        <w:rPr>
          <w:rFonts w:asciiTheme="majorHAnsi" w:eastAsia="Calibri" w:hAnsiTheme="majorHAnsi" w:cstheme="majorHAnsi"/>
          <w:color w:val="202020"/>
          <w:sz w:val="24"/>
          <w:szCs w:val="24"/>
        </w:rPr>
      </w:pPr>
    </w:p>
    <w:p w14:paraId="53F0EB73" w14:textId="2DEBACB3" w:rsidR="00A40DB1" w:rsidRDefault="00E5429D" w:rsidP="00A40DB1">
      <w:pPr>
        <w:shd w:val="clear" w:color="auto" w:fill="FFFFFF"/>
        <w:spacing w:line="331" w:lineRule="auto"/>
        <w:rPr>
          <w:rFonts w:asciiTheme="majorHAnsi" w:eastAsia="Calibri" w:hAnsiTheme="majorHAnsi" w:cstheme="majorHAnsi"/>
          <w:b/>
          <w:sz w:val="24"/>
          <w:szCs w:val="24"/>
          <w:u w:val="single"/>
        </w:rPr>
      </w:pPr>
      <w:r>
        <w:rPr>
          <w:rFonts w:asciiTheme="majorHAnsi" w:eastAsia="Calibri" w:hAnsiTheme="majorHAnsi" w:cstheme="majorHAnsi"/>
          <w:b/>
          <w:sz w:val="24"/>
          <w:szCs w:val="24"/>
          <w:u w:val="single"/>
        </w:rPr>
        <w:t>October</w:t>
      </w:r>
      <w:r w:rsidR="00D354BF">
        <w:rPr>
          <w:rFonts w:asciiTheme="majorHAnsi" w:eastAsia="Calibri" w:hAnsiTheme="majorHAnsi" w:cstheme="majorHAnsi"/>
          <w:b/>
          <w:sz w:val="24"/>
          <w:szCs w:val="24"/>
          <w:u w:val="single"/>
        </w:rPr>
        <w:t xml:space="preserve"> </w:t>
      </w:r>
      <w:r w:rsidR="006B58B2">
        <w:rPr>
          <w:rFonts w:asciiTheme="majorHAnsi" w:eastAsia="Calibri" w:hAnsiTheme="majorHAnsi" w:cstheme="majorHAnsi"/>
          <w:b/>
          <w:sz w:val="24"/>
          <w:szCs w:val="24"/>
          <w:u w:val="single"/>
        </w:rPr>
        <w:t xml:space="preserve">DLR PPN </w:t>
      </w:r>
      <w:r w:rsidR="00282F7D" w:rsidRPr="004D6C13">
        <w:rPr>
          <w:rFonts w:asciiTheme="majorHAnsi" w:eastAsia="Calibri" w:hAnsiTheme="majorHAnsi" w:cstheme="majorHAnsi"/>
          <w:b/>
          <w:sz w:val="24"/>
          <w:szCs w:val="24"/>
          <w:u w:val="single"/>
        </w:rPr>
        <w:t xml:space="preserve">Training </w:t>
      </w:r>
      <w:r w:rsidR="00D354BF">
        <w:rPr>
          <w:rFonts w:asciiTheme="majorHAnsi" w:eastAsia="Calibri" w:hAnsiTheme="majorHAnsi" w:cstheme="majorHAnsi"/>
          <w:b/>
          <w:sz w:val="24"/>
          <w:szCs w:val="24"/>
          <w:u w:val="single"/>
        </w:rPr>
        <w:t>Delivered</w:t>
      </w:r>
    </w:p>
    <w:p w14:paraId="154DAC84" w14:textId="1232D626" w:rsidR="00B73AF7" w:rsidRPr="000959F6" w:rsidRDefault="00B73AF7" w:rsidP="00A40DB1">
      <w:pPr>
        <w:shd w:val="clear" w:color="auto" w:fill="FFFFFF"/>
        <w:spacing w:line="331" w:lineRule="auto"/>
        <w:rPr>
          <w:rFonts w:asciiTheme="majorHAnsi" w:eastAsia="Calibri" w:hAnsiTheme="majorHAnsi" w:cstheme="majorHAnsi"/>
          <w:bCs/>
          <w:sz w:val="24"/>
          <w:szCs w:val="24"/>
        </w:rPr>
      </w:pPr>
      <w:r w:rsidRPr="000959F6">
        <w:rPr>
          <w:rFonts w:asciiTheme="majorHAnsi" w:eastAsia="Calibri" w:hAnsiTheme="majorHAnsi" w:cstheme="majorHAnsi"/>
          <w:bCs/>
          <w:sz w:val="24"/>
          <w:szCs w:val="24"/>
        </w:rPr>
        <w:t xml:space="preserve">This training was delivered in partnership with Dublin </w:t>
      </w:r>
      <w:r w:rsidR="000959F6" w:rsidRPr="000959F6">
        <w:rPr>
          <w:rFonts w:asciiTheme="majorHAnsi" w:eastAsia="Calibri" w:hAnsiTheme="majorHAnsi" w:cstheme="majorHAnsi"/>
          <w:bCs/>
          <w:sz w:val="24"/>
          <w:szCs w:val="24"/>
        </w:rPr>
        <w:t>City PPN</w:t>
      </w:r>
    </w:p>
    <w:p w14:paraId="0783A56A" w14:textId="3649331C" w:rsidR="009F2FEC" w:rsidRPr="009F2FEC" w:rsidRDefault="009F2FEC" w:rsidP="00095AB2">
      <w:pPr>
        <w:pStyle w:val="Default"/>
        <w:numPr>
          <w:ilvl w:val="0"/>
          <w:numId w:val="49"/>
        </w:numPr>
        <w:rPr>
          <w:rFonts w:asciiTheme="majorHAnsi" w:hAnsiTheme="majorHAnsi" w:cstheme="majorHAnsi"/>
        </w:rPr>
      </w:pPr>
      <w:r w:rsidRPr="009F2FEC">
        <w:rPr>
          <w:rFonts w:asciiTheme="majorHAnsi" w:hAnsiTheme="majorHAnsi" w:cstheme="majorHAnsi"/>
        </w:rPr>
        <w:t>How to set up and run a community and voluntary organisation 1</w:t>
      </w:r>
      <w:r w:rsidR="007F200D" w:rsidRPr="009F2FEC">
        <w:rPr>
          <w:rFonts w:asciiTheme="majorHAnsi" w:hAnsiTheme="majorHAnsi" w:cstheme="majorHAnsi"/>
        </w:rPr>
        <w:t>-</w:t>
      </w:r>
      <w:r w:rsidR="007F200D">
        <w:rPr>
          <w:rFonts w:asciiTheme="majorHAnsi" w:hAnsiTheme="majorHAnsi" w:cstheme="majorHAnsi"/>
        </w:rPr>
        <w:t xml:space="preserve"> (</w:t>
      </w:r>
      <w:r w:rsidRPr="009F2FEC">
        <w:rPr>
          <w:rFonts w:asciiTheme="majorHAnsi" w:hAnsiTheme="majorHAnsi" w:cstheme="majorHAnsi"/>
        </w:rPr>
        <w:t>Setting up. Legal structure, Writing your Constitution</w:t>
      </w:r>
      <w:r w:rsidR="00B129C6">
        <w:rPr>
          <w:rFonts w:asciiTheme="majorHAnsi" w:hAnsiTheme="majorHAnsi" w:cstheme="majorHAnsi"/>
        </w:rPr>
        <w:t>)</w:t>
      </w:r>
      <w:r w:rsidRPr="009F2FEC">
        <w:rPr>
          <w:rFonts w:asciiTheme="majorHAnsi" w:hAnsiTheme="majorHAnsi" w:cstheme="majorHAnsi"/>
        </w:rPr>
        <w:t xml:space="preserve">. </w:t>
      </w:r>
    </w:p>
    <w:p w14:paraId="606D961E" w14:textId="5DEDE5C4" w:rsidR="009F2FEC" w:rsidRPr="009F2FEC" w:rsidRDefault="009F2FEC" w:rsidP="00095AB2">
      <w:pPr>
        <w:pStyle w:val="Default"/>
        <w:numPr>
          <w:ilvl w:val="0"/>
          <w:numId w:val="49"/>
        </w:numPr>
        <w:rPr>
          <w:rFonts w:asciiTheme="majorHAnsi" w:hAnsiTheme="majorHAnsi" w:cstheme="majorHAnsi"/>
        </w:rPr>
      </w:pPr>
      <w:r w:rsidRPr="009F2FEC">
        <w:rPr>
          <w:rFonts w:asciiTheme="majorHAnsi" w:hAnsiTheme="majorHAnsi" w:cstheme="majorHAnsi"/>
        </w:rPr>
        <w:t>How to set up and run a community and voluntary organisation 2</w:t>
      </w:r>
      <w:r w:rsidR="005A1DB7" w:rsidRPr="009F2FEC">
        <w:rPr>
          <w:rFonts w:asciiTheme="majorHAnsi" w:hAnsiTheme="majorHAnsi" w:cstheme="majorHAnsi"/>
        </w:rPr>
        <w:t>-</w:t>
      </w:r>
      <w:r w:rsidR="005A1DB7">
        <w:rPr>
          <w:rFonts w:asciiTheme="majorHAnsi" w:hAnsiTheme="majorHAnsi" w:cstheme="majorHAnsi"/>
        </w:rPr>
        <w:t xml:space="preserve"> (</w:t>
      </w:r>
      <w:r w:rsidRPr="009F2FEC">
        <w:rPr>
          <w:rFonts w:asciiTheme="majorHAnsi" w:hAnsiTheme="majorHAnsi" w:cstheme="majorHAnsi"/>
        </w:rPr>
        <w:t>Committee Roles, Meetings, Agendas,</w:t>
      </w:r>
      <w:r w:rsidR="005B6985">
        <w:rPr>
          <w:rFonts w:asciiTheme="majorHAnsi" w:hAnsiTheme="majorHAnsi" w:cstheme="majorHAnsi"/>
        </w:rPr>
        <w:t xml:space="preserve"> </w:t>
      </w:r>
      <w:r w:rsidR="009120E7">
        <w:rPr>
          <w:rFonts w:asciiTheme="majorHAnsi" w:hAnsiTheme="majorHAnsi" w:cstheme="majorHAnsi"/>
        </w:rPr>
        <w:t>Minute</w:t>
      </w:r>
      <w:r w:rsidRPr="009F2FEC">
        <w:rPr>
          <w:rFonts w:asciiTheme="majorHAnsi" w:hAnsiTheme="majorHAnsi" w:cstheme="majorHAnsi"/>
        </w:rPr>
        <w:t>s. Example: running a resident’s association</w:t>
      </w:r>
      <w:r w:rsidR="00B129C6">
        <w:rPr>
          <w:rFonts w:asciiTheme="majorHAnsi" w:hAnsiTheme="majorHAnsi" w:cstheme="majorHAnsi"/>
        </w:rPr>
        <w:t>)</w:t>
      </w:r>
      <w:r w:rsidRPr="009F2FEC">
        <w:rPr>
          <w:rFonts w:asciiTheme="majorHAnsi" w:hAnsiTheme="majorHAnsi" w:cstheme="majorHAnsi"/>
        </w:rPr>
        <w:t xml:space="preserve">. </w:t>
      </w:r>
    </w:p>
    <w:p w14:paraId="6724E918" w14:textId="6FA4FA6A" w:rsidR="009F2FEC" w:rsidRPr="009F2FEC" w:rsidRDefault="009F2FEC" w:rsidP="00095AB2">
      <w:pPr>
        <w:pStyle w:val="Default"/>
        <w:numPr>
          <w:ilvl w:val="0"/>
          <w:numId w:val="49"/>
        </w:numPr>
        <w:rPr>
          <w:rFonts w:asciiTheme="majorHAnsi" w:hAnsiTheme="majorHAnsi" w:cstheme="majorHAnsi"/>
        </w:rPr>
      </w:pPr>
      <w:r w:rsidRPr="009F2FEC">
        <w:rPr>
          <w:rFonts w:asciiTheme="majorHAnsi" w:hAnsiTheme="majorHAnsi" w:cstheme="majorHAnsi"/>
        </w:rPr>
        <w:t xml:space="preserve">Understanding and influencing local policy to include </w:t>
      </w:r>
      <w:r w:rsidR="005A1DB7" w:rsidRPr="009F2FEC">
        <w:rPr>
          <w:rFonts w:asciiTheme="majorHAnsi" w:hAnsiTheme="majorHAnsi" w:cstheme="majorHAnsi"/>
        </w:rPr>
        <w:t>PPN.</w:t>
      </w:r>
      <w:r w:rsidRPr="009F2FEC">
        <w:rPr>
          <w:rFonts w:asciiTheme="majorHAnsi" w:hAnsiTheme="majorHAnsi" w:cstheme="majorHAnsi"/>
        </w:rPr>
        <w:t xml:space="preserve"> </w:t>
      </w:r>
    </w:p>
    <w:p w14:paraId="46B572C4" w14:textId="77F4FF29" w:rsidR="00C343D9" w:rsidRDefault="009F2FEC" w:rsidP="00095AB2">
      <w:pPr>
        <w:pStyle w:val="Default"/>
        <w:numPr>
          <w:ilvl w:val="0"/>
          <w:numId w:val="49"/>
        </w:numPr>
        <w:rPr>
          <w:rFonts w:asciiTheme="majorHAnsi" w:hAnsiTheme="majorHAnsi" w:cstheme="majorHAnsi"/>
        </w:rPr>
      </w:pPr>
      <w:r w:rsidRPr="009F2FEC">
        <w:rPr>
          <w:rFonts w:asciiTheme="majorHAnsi" w:hAnsiTheme="majorHAnsi" w:cstheme="majorHAnsi"/>
        </w:rPr>
        <w:t xml:space="preserve">Understanding how your local council works to include </w:t>
      </w:r>
      <w:r w:rsidR="005A1DB7" w:rsidRPr="009F2FEC">
        <w:rPr>
          <w:rFonts w:asciiTheme="majorHAnsi" w:hAnsiTheme="majorHAnsi" w:cstheme="majorHAnsi"/>
        </w:rPr>
        <w:t>PPN.</w:t>
      </w:r>
    </w:p>
    <w:p w14:paraId="37A947B5" w14:textId="77777777" w:rsidR="0042121D" w:rsidRPr="0042121D" w:rsidRDefault="0042121D" w:rsidP="00095AB2">
      <w:pPr>
        <w:pStyle w:val="Default"/>
        <w:numPr>
          <w:ilvl w:val="0"/>
          <w:numId w:val="49"/>
        </w:numPr>
        <w:rPr>
          <w:rFonts w:asciiTheme="majorHAnsi" w:hAnsiTheme="majorHAnsi" w:cstheme="majorHAnsi"/>
        </w:rPr>
      </w:pPr>
      <w:r w:rsidRPr="0042121D">
        <w:rPr>
          <w:rFonts w:asciiTheme="majorHAnsi" w:hAnsiTheme="majorHAnsi" w:cstheme="majorHAnsi"/>
        </w:rPr>
        <w:t xml:space="preserve">PowerPoint for beginners </w:t>
      </w:r>
    </w:p>
    <w:p w14:paraId="7430C557" w14:textId="7A510FFF" w:rsidR="0042121D" w:rsidRPr="0042121D" w:rsidRDefault="0007383E" w:rsidP="00095AB2">
      <w:pPr>
        <w:pStyle w:val="Default"/>
        <w:numPr>
          <w:ilvl w:val="0"/>
          <w:numId w:val="49"/>
        </w:numPr>
        <w:rPr>
          <w:rFonts w:asciiTheme="majorHAnsi" w:hAnsiTheme="majorHAnsi" w:cstheme="majorHAnsi"/>
        </w:rPr>
      </w:pPr>
      <w:r>
        <w:rPr>
          <w:rFonts w:asciiTheme="majorHAnsi" w:hAnsiTheme="majorHAnsi" w:cstheme="majorHAnsi"/>
        </w:rPr>
        <w:t>PowerPoint</w:t>
      </w:r>
      <w:r w:rsidR="0042121D" w:rsidRPr="0042121D">
        <w:rPr>
          <w:rFonts w:asciiTheme="majorHAnsi" w:hAnsiTheme="majorHAnsi" w:cstheme="majorHAnsi"/>
        </w:rPr>
        <w:t xml:space="preserve"> info graphics </w:t>
      </w:r>
      <w:r w:rsidR="005A1DB7" w:rsidRPr="0042121D">
        <w:rPr>
          <w:rFonts w:asciiTheme="majorHAnsi" w:hAnsiTheme="majorHAnsi" w:cstheme="majorHAnsi"/>
        </w:rPr>
        <w:t>advanced.</w:t>
      </w:r>
      <w:r w:rsidR="0042121D" w:rsidRPr="0042121D">
        <w:rPr>
          <w:rFonts w:asciiTheme="majorHAnsi" w:hAnsiTheme="majorHAnsi" w:cstheme="majorHAnsi"/>
        </w:rPr>
        <w:t xml:space="preserve"> </w:t>
      </w:r>
    </w:p>
    <w:p w14:paraId="0E0F8B9A" w14:textId="0B7C01A3" w:rsidR="0042121D" w:rsidRPr="0042121D" w:rsidRDefault="0042121D" w:rsidP="00095AB2">
      <w:pPr>
        <w:pStyle w:val="Default"/>
        <w:numPr>
          <w:ilvl w:val="0"/>
          <w:numId w:val="49"/>
        </w:numPr>
        <w:rPr>
          <w:rFonts w:asciiTheme="majorHAnsi" w:hAnsiTheme="majorHAnsi" w:cstheme="majorHAnsi"/>
        </w:rPr>
      </w:pPr>
      <w:r w:rsidRPr="0042121D">
        <w:rPr>
          <w:rFonts w:asciiTheme="majorHAnsi" w:hAnsiTheme="majorHAnsi" w:cstheme="majorHAnsi"/>
        </w:rPr>
        <w:t xml:space="preserve">WordPress 1 - Setting up domain, hosting, and the building blocks of </w:t>
      </w:r>
      <w:r w:rsidR="005A1DB7" w:rsidRPr="0042121D">
        <w:rPr>
          <w:rFonts w:asciiTheme="majorHAnsi" w:hAnsiTheme="majorHAnsi" w:cstheme="majorHAnsi"/>
        </w:rPr>
        <w:t>WordPress.</w:t>
      </w:r>
      <w:r w:rsidRPr="0042121D">
        <w:rPr>
          <w:rFonts w:asciiTheme="majorHAnsi" w:hAnsiTheme="majorHAnsi" w:cstheme="majorHAnsi"/>
        </w:rPr>
        <w:t xml:space="preserve"> </w:t>
      </w:r>
    </w:p>
    <w:p w14:paraId="7BF7D50F" w14:textId="5116AD4A" w:rsidR="0042121D" w:rsidRPr="004D6C13" w:rsidRDefault="0042121D" w:rsidP="00095AB2">
      <w:pPr>
        <w:pStyle w:val="Default"/>
        <w:numPr>
          <w:ilvl w:val="0"/>
          <w:numId w:val="49"/>
        </w:numPr>
        <w:rPr>
          <w:rFonts w:asciiTheme="majorHAnsi" w:hAnsiTheme="majorHAnsi" w:cstheme="majorHAnsi"/>
        </w:rPr>
      </w:pPr>
      <w:r w:rsidRPr="0042121D">
        <w:rPr>
          <w:rFonts w:asciiTheme="majorHAnsi" w:hAnsiTheme="majorHAnsi" w:cstheme="majorHAnsi"/>
        </w:rPr>
        <w:t xml:space="preserve">WordPress 2 - Understanding pages, posts, and creating your </w:t>
      </w:r>
      <w:r w:rsidR="005A1DB7" w:rsidRPr="0042121D">
        <w:rPr>
          <w:rFonts w:asciiTheme="majorHAnsi" w:hAnsiTheme="majorHAnsi" w:cstheme="majorHAnsi"/>
        </w:rPr>
        <w:t>homepage.</w:t>
      </w:r>
    </w:p>
    <w:p w14:paraId="47265FD0" w14:textId="0F40C29B" w:rsidR="00FC018D" w:rsidRPr="004D6C13" w:rsidRDefault="00FC018D" w:rsidP="00F502D0">
      <w:pPr>
        <w:rPr>
          <w:rFonts w:asciiTheme="majorHAnsi" w:eastAsia="Calibri" w:hAnsiTheme="majorHAnsi" w:cstheme="majorHAnsi"/>
          <w:b/>
          <w:bCs/>
          <w:sz w:val="24"/>
          <w:szCs w:val="24"/>
          <w:u w:val="single"/>
        </w:rPr>
      </w:pPr>
    </w:p>
    <w:p w14:paraId="1785AD4A" w14:textId="77777777" w:rsidR="00FC018D" w:rsidRPr="004D6C13" w:rsidRDefault="00FC018D" w:rsidP="00F502D0">
      <w:pPr>
        <w:rPr>
          <w:rFonts w:asciiTheme="majorHAnsi" w:eastAsia="Calibri" w:hAnsiTheme="majorHAnsi" w:cstheme="majorHAnsi"/>
          <w:b/>
          <w:bCs/>
          <w:sz w:val="24"/>
          <w:szCs w:val="24"/>
          <w:u w:val="single"/>
        </w:rPr>
      </w:pPr>
    </w:p>
    <w:p w14:paraId="3E0BBC60" w14:textId="1515DE88" w:rsidR="00F502D0" w:rsidRPr="004D6C13" w:rsidRDefault="009C1D9F" w:rsidP="00F502D0">
      <w:pPr>
        <w:shd w:val="clear" w:color="auto" w:fill="FFFFFF"/>
        <w:spacing w:line="300" w:lineRule="auto"/>
        <w:rPr>
          <w:rFonts w:asciiTheme="majorHAnsi" w:eastAsia="Calibri" w:hAnsiTheme="majorHAnsi" w:cstheme="majorHAnsi"/>
          <w:b/>
          <w:sz w:val="24"/>
          <w:szCs w:val="24"/>
          <w:u w:val="single"/>
        </w:rPr>
      </w:pPr>
      <w:r>
        <w:rPr>
          <w:rFonts w:asciiTheme="majorHAnsi" w:eastAsia="Calibri" w:hAnsiTheme="majorHAnsi" w:cstheme="majorHAnsi"/>
          <w:b/>
          <w:sz w:val="24"/>
          <w:szCs w:val="24"/>
          <w:u w:val="single"/>
        </w:rPr>
        <w:t xml:space="preserve">DLR PPN </w:t>
      </w:r>
      <w:r w:rsidR="00F502D0" w:rsidRPr="004D6C13">
        <w:rPr>
          <w:rFonts w:asciiTheme="majorHAnsi" w:eastAsia="Calibri" w:hAnsiTheme="majorHAnsi" w:cstheme="majorHAnsi"/>
          <w:b/>
          <w:sz w:val="24"/>
          <w:szCs w:val="24"/>
          <w:u w:val="single"/>
        </w:rPr>
        <w:t>Meetings</w:t>
      </w:r>
    </w:p>
    <w:p w14:paraId="2259B8C7" w14:textId="3D91950E" w:rsidR="00F502D0" w:rsidRPr="004D6C13" w:rsidRDefault="00F502D0" w:rsidP="002D7900">
      <w:pPr>
        <w:shd w:val="clear" w:color="auto" w:fill="FFFFFF" w:themeFill="background1"/>
        <w:spacing w:line="300" w:lineRule="auto"/>
        <w:rPr>
          <w:rFonts w:asciiTheme="majorHAnsi" w:eastAsia="Calibri" w:hAnsiTheme="majorHAnsi" w:cstheme="majorHAnsi"/>
          <w:sz w:val="24"/>
          <w:szCs w:val="24"/>
        </w:rPr>
      </w:pPr>
      <w:r w:rsidRPr="004D6C13">
        <w:rPr>
          <w:rFonts w:asciiTheme="majorHAnsi" w:eastAsia="Calibri" w:hAnsiTheme="majorHAnsi" w:cstheme="majorHAnsi"/>
          <w:sz w:val="24"/>
          <w:szCs w:val="24"/>
        </w:rPr>
        <w:t xml:space="preserve">Secretariat </w:t>
      </w:r>
      <w:r w:rsidR="009C1D9F" w:rsidRPr="004D6C13">
        <w:rPr>
          <w:rFonts w:asciiTheme="majorHAnsi" w:eastAsia="Calibri" w:hAnsiTheme="majorHAnsi" w:cstheme="majorHAnsi"/>
          <w:sz w:val="24"/>
          <w:szCs w:val="24"/>
        </w:rPr>
        <w:t>meet</w:t>
      </w:r>
      <w:r w:rsidR="009C1D9F">
        <w:rPr>
          <w:rFonts w:asciiTheme="majorHAnsi" w:eastAsia="Calibri" w:hAnsiTheme="majorHAnsi" w:cstheme="majorHAnsi"/>
          <w:sz w:val="24"/>
          <w:szCs w:val="24"/>
        </w:rPr>
        <w:t>ing</w:t>
      </w:r>
      <w:r w:rsidR="009C1D9F" w:rsidRPr="004D6C13">
        <w:rPr>
          <w:rFonts w:asciiTheme="majorHAnsi" w:eastAsia="Calibri" w:hAnsiTheme="majorHAnsi" w:cstheme="majorHAnsi"/>
          <w:sz w:val="24"/>
          <w:szCs w:val="24"/>
        </w:rPr>
        <w:t>.</w:t>
      </w:r>
      <w:r w:rsidR="009C1D9F">
        <w:rPr>
          <w:rFonts w:asciiTheme="majorHAnsi" w:eastAsia="Calibri" w:hAnsiTheme="majorHAnsi" w:cstheme="majorHAnsi"/>
          <w:sz w:val="24"/>
          <w:szCs w:val="24"/>
        </w:rPr>
        <w:t xml:space="preserve"> = 1</w:t>
      </w:r>
    </w:p>
    <w:p w14:paraId="1051C577" w14:textId="14543EBA" w:rsidR="00F502D0" w:rsidRDefault="009C1D9F" w:rsidP="00F502D0">
      <w:pPr>
        <w:rPr>
          <w:rFonts w:asciiTheme="majorHAnsi" w:eastAsia="Calibri" w:hAnsiTheme="majorHAnsi" w:cstheme="majorHAnsi"/>
          <w:sz w:val="24"/>
          <w:szCs w:val="24"/>
        </w:rPr>
      </w:pPr>
      <w:r>
        <w:rPr>
          <w:rFonts w:asciiTheme="majorHAnsi" w:eastAsia="Calibri" w:hAnsiTheme="majorHAnsi" w:cstheme="majorHAnsi"/>
          <w:sz w:val="24"/>
          <w:szCs w:val="24"/>
        </w:rPr>
        <w:t>DLR PPN Representatives Network Meeting = 1</w:t>
      </w:r>
    </w:p>
    <w:p w14:paraId="7BEB6BB3" w14:textId="77777777" w:rsidR="005B6985" w:rsidRPr="004D6C13" w:rsidRDefault="005B6985" w:rsidP="00F502D0">
      <w:pPr>
        <w:rPr>
          <w:rFonts w:asciiTheme="majorHAnsi" w:eastAsia="Calibri" w:hAnsiTheme="majorHAnsi" w:cstheme="majorHAnsi"/>
          <w:sz w:val="24"/>
          <w:szCs w:val="24"/>
        </w:rPr>
      </w:pPr>
    </w:p>
    <w:p w14:paraId="1A544FBA" w14:textId="1B580F75" w:rsidR="00BE47EE" w:rsidRPr="0086206E" w:rsidRDefault="00B26E67" w:rsidP="0086206E">
      <w:pPr>
        <w:shd w:val="clear" w:color="auto" w:fill="FFFFFF" w:themeFill="background1"/>
        <w:spacing w:line="300" w:lineRule="auto"/>
        <w:rPr>
          <w:rFonts w:asciiTheme="majorHAnsi" w:eastAsia="Calibri" w:hAnsiTheme="majorHAnsi" w:cstheme="majorHAnsi"/>
          <w:sz w:val="24"/>
          <w:szCs w:val="24"/>
        </w:rPr>
      </w:pPr>
      <w:r w:rsidRPr="004D6C13">
        <w:rPr>
          <w:rFonts w:asciiTheme="majorHAnsi" w:eastAsia="Calibri" w:hAnsiTheme="majorHAnsi" w:cstheme="majorHAnsi"/>
          <w:b/>
          <w:bCs/>
          <w:sz w:val="24"/>
          <w:szCs w:val="24"/>
          <w:u w:val="single"/>
        </w:rPr>
        <w:t xml:space="preserve">Community Connection </w:t>
      </w:r>
      <w:r w:rsidR="00F502D0" w:rsidRPr="004D6C13">
        <w:rPr>
          <w:rFonts w:asciiTheme="majorHAnsi" w:eastAsia="Calibri" w:hAnsiTheme="majorHAnsi" w:cstheme="majorHAnsi"/>
          <w:b/>
          <w:bCs/>
          <w:sz w:val="24"/>
          <w:szCs w:val="24"/>
          <w:u w:val="single"/>
        </w:rPr>
        <w:t xml:space="preserve">Radio </w:t>
      </w:r>
      <w:r w:rsidRPr="004D6C13">
        <w:rPr>
          <w:rFonts w:asciiTheme="majorHAnsi" w:eastAsia="Calibri" w:hAnsiTheme="majorHAnsi" w:cstheme="majorHAnsi"/>
          <w:b/>
          <w:bCs/>
          <w:sz w:val="24"/>
          <w:szCs w:val="24"/>
          <w:u w:val="single"/>
        </w:rPr>
        <w:t>P</w:t>
      </w:r>
      <w:r w:rsidR="00F502D0" w:rsidRPr="004D6C13">
        <w:rPr>
          <w:rFonts w:asciiTheme="majorHAnsi" w:eastAsia="Calibri" w:hAnsiTheme="majorHAnsi" w:cstheme="majorHAnsi"/>
          <w:b/>
          <w:bCs/>
          <w:sz w:val="24"/>
          <w:szCs w:val="24"/>
          <w:u w:val="single"/>
        </w:rPr>
        <w:t>rogramme</w:t>
      </w:r>
      <w:r w:rsidRPr="004D6C13">
        <w:rPr>
          <w:rFonts w:asciiTheme="majorHAnsi" w:eastAsia="Calibri" w:hAnsiTheme="majorHAnsi" w:cstheme="majorHAnsi"/>
          <w:b/>
          <w:bCs/>
          <w:sz w:val="24"/>
          <w:szCs w:val="24"/>
          <w:u w:val="single"/>
        </w:rPr>
        <w:t xml:space="preserve"> Featured:</w:t>
      </w:r>
    </w:p>
    <w:p w14:paraId="2525F17A" w14:textId="77777777" w:rsidR="005C4F1C" w:rsidRPr="00B902D0" w:rsidRDefault="005C4F1C" w:rsidP="00B902D0">
      <w:pPr>
        <w:pStyle w:val="Default"/>
        <w:numPr>
          <w:ilvl w:val="0"/>
          <w:numId w:val="49"/>
        </w:numPr>
        <w:rPr>
          <w:rFonts w:asciiTheme="majorHAnsi" w:hAnsiTheme="majorHAnsi" w:cstheme="majorHAnsi"/>
        </w:rPr>
      </w:pPr>
      <w:r w:rsidRPr="00B902D0">
        <w:rPr>
          <w:rFonts w:asciiTheme="majorHAnsi" w:hAnsiTheme="majorHAnsi" w:cstheme="majorHAnsi"/>
          <w:b/>
          <w:bCs/>
        </w:rPr>
        <w:t>The Anne Sullivan Foundation</w:t>
      </w:r>
      <w:r w:rsidRPr="00B902D0">
        <w:rPr>
          <w:rFonts w:asciiTheme="majorHAnsi" w:hAnsiTheme="majorHAnsi" w:cstheme="majorHAnsi"/>
        </w:rPr>
        <w:t xml:space="preserve"> was setup in 1989 by a group of parents to campaign for and provide specialist supports for people who are deafblind in Ireland. Outreach Consultant, Sorcha Nallen joins us to discuss deafblindness and the services that the Anne Sullivan Foundation offers.</w:t>
      </w:r>
    </w:p>
    <w:p w14:paraId="3BAD9F6D" w14:textId="7C10705A" w:rsidR="005C4F1C" w:rsidRPr="00B902D0" w:rsidRDefault="005C4F1C" w:rsidP="00B902D0">
      <w:pPr>
        <w:pStyle w:val="Default"/>
        <w:numPr>
          <w:ilvl w:val="0"/>
          <w:numId w:val="49"/>
        </w:numPr>
        <w:rPr>
          <w:rFonts w:asciiTheme="majorHAnsi" w:hAnsiTheme="majorHAnsi" w:cstheme="majorHAnsi"/>
        </w:rPr>
      </w:pPr>
      <w:r w:rsidRPr="00B902D0">
        <w:rPr>
          <w:rFonts w:asciiTheme="majorHAnsi" w:hAnsiTheme="majorHAnsi" w:cstheme="majorHAnsi"/>
        </w:rPr>
        <w:t xml:space="preserve">The </w:t>
      </w:r>
      <w:r w:rsidRPr="00B902D0">
        <w:rPr>
          <w:rFonts w:asciiTheme="majorHAnsi" w:hAnsiTheme="majorHAnsi" w:cstheme="majorHAnsi"/>
          <w:b/>
          <w:bCs/>
        </w:rPr>
        <w:t>Dun Laoghaire Rathdown Outreach</w:t>
      </w:r>
      <w:r w:rsidRPr="00B902D0">
        <w:rPr>
          <w:rFonts w:asciiTheme="majorHAnsi" w:hAnsiTheme="majorHAnsi" w:cstheme="majorHAnsi"/>
        </w:rPr>
        <w:t xml:space="preserve"> </w:t>
      </w:r>
      <w:r w:rsidRPr="00B902D0">
        <w:rPr>
          <w:rFonts w:asciiTheme="majorHAnsi" w:hAnsiTheme="majorHAnsi" w:cstheme="majorHAnsi"/>
          <w:b/>
          <w:bCs/>
        </w:rPr>
        <w:t>Project</w:t>
      </w:r>
      <w:r w:rsidRPr="00B902D0">
        <w:rPr>
          <w:rFonts w:asciiTheme="majorHAnsi" w:hAnsiTheme="majorHAnsi" w:cstheme="majorHAnsi"/>
        </w:rPr>
        <w:t xml:space="preserve"> will be celebrating 25 years in action this December. It provides vital substance use rehabilitation supports to the community. Team Leader, Dean Ward joins us to tell us more about the </w:t>
      </w:r>
      <w:r w:rsidR="005A1DB7" w:rsidRPr="00B902D0">
        <w:rPr>
          <w:rFonts w:asciiTheme="majorHAnsi" w:hAnsiTheme="majorHAnsi" w:cstheme="majorHAnsi"/>
        </w:rPr>
        <w:t>project.</w:t>
      </w:r>
    </w:p>
    <w:p w14:paraId="0EC9E4BA" w14:textId="22060B29" w:rsidR="005C4F1C" w:rsidRDefault="005C4F1C" w:rsidP="00B902D0">
      <w:pPr>
        <w:pStyle w:val="Default"/>
        <w:numPr>
          <w:ilvl w:val="0"/>
          <w:numId w:val="49"/>
        </w:numPr>
        <w:rPr>
          <w:rFonts w:asciiTheme="majorHAnsi" w:hAnsiTheme="majorHAnsi" w:cstheme="majorHAnsi"/>
        </w:rPr>
      </w:pPr>
      <w:r w:rsidRPr="00B902D0">
        <w:rPr>
          <w:rFonts w:asciiTheme="majorHAnsi" w:hAnsiTheme="majorHAnsi" w:cstheme="majorHAnsi"/>
          <w:b/>
          <w:bCs/>
        </w:rPr>
        <w:t>Team Hope’s Christmas Shoebox Appeal</w:t>
      </w:r>
      <w:r w:rsidRPr="00B902D0">
        <w:rPr>
          <w:rFonts w:asciiTheme="majorHAnsi" w:hAnsiTheme="majorHAnsi" w:cstheme="majorHAnsi"/>
        </w:rPr>
        <w:t xml:space="preserve"> is an annual campaign that delivers gifts straight into the hands of children affected by poverty. Following the launch of this year’s appeal on 18 September, Team Hope’s National Christmas Shoebox Appeal Manager, Jonathan Douglas joins us to tell us more.</w:t>
      </w:r>
    </w:p>
    <w:p w14:paraId="55FE4F6E" w14:textId="77777777" w:rsidR="00164F08" w:rsidRDefault="00164F08" w:rsidP="00164F08">
      <w:pPr>
        <w:pStyle w:val="Default"/>
        <w:rPr>
          <w:rFonts w:asciiTheme="majorHAnsi" w:hAnsiTheme="majorHAnsi" w:cstheme="majorHAnsi"/>
        </w:rPr>
      </w:pPr>
    </w:p>
    <w:p w14:paraId="23391B70" w14:textId="351EEBCE" w:rsidR="00957813" w:rsidRPr="00B902D0" w:rsidRDefault="00524E22" w:rsidP="00957813">
      <w:pPr>
        <w:pStyle w:val="Default"/>
        <w:rPr>
          <w:rFonts w:asciiTheme="majorHAnsi" w:hAnsiTheme="majorHAnsi" w:cstheme="majorHAnsi"/>
        </w:rPr>
      </w:pPr>
      <w:hyperlink r:id="rId11" w:history="1">
        <w:r w:rsidR="00957813" w:rsidRPr="00164F08">
          <w:rPr>
            <w:rStyle w:val="Hyperlink"/>
            <w:rFonts w:asciiTheme="majorHAnsi" w:hAnsiTheme="majorHAnsi" w:cstheme="majorHAnsi"/>
          </w:rPr>
          <w:t>Link to the October Podcast</w:t>
        </w:r>
      </w:hyperlink>
    </w:p>
    <w:p w14:paraId="6DD267F6" w14:textId="77777777" w:rsidR="00F502D0" w:rsidRDefault="00F502D0" w:rsidP="00F502D0">
      <w:pPr>
        <w:rPr>
          <w:rFonts w:asciiTheme="majorHAnsi" w:eastAsia="Calibri" w:hAnsiTheme="majorHAnsi" w:cstheme="majorHAnsi"/>
          <w:sz w:val="24"/>
          <w:szCs w:val="24"/>
        </w:rPr>
      </w:pPr>
    </w:p>
    <w:p w14:paraId="50A4CFDA" w14:textId="77777777" w:rsidR="009120E7" w:rsidRDefault="009120E7" w:rsidP="00F502D0">
      <w:pPr>
        <w:rPr>
          <w:rFonts w:asciiTheme="majorHAnsi" w:eastAsia="Calibri" w:hAnsiTheme="majorHAnsi" w:cstheme="majorHAnsi"/>
          <w:sz w:val="24"/>
          <w:szCs w:val="24"/>
        </w:rPr>
      </w:pPr>
    </w:p>
    <w:p w14:paraId="2DA2CB04" w14:textId="77777777" w:rsidR="009120E7" w:rsidRPr="004D6C13" w:rsidRDefault="009120E7" w:rsidP="00F502D0">
      <w:pPr>
        <w:rPr>
          <w:rFonts w:asciiTheme="majorHAnsi" w:eastAsia="Calibri" w:hAnsiTheme="majorHAnsi" w:cstheme="majorHAnsi"/>
          <w:sz w:val="24"/>
          <w:szCs w:val="24"/>
        </w:rPr>
      </w:pPr>
    </w:p>
    <w:p w14:paraId="3BEB47E5" w14:textId="77777777" w:rsidR="00F502D0" w:rsidRPr="004D6C13" w:rsidRDefault="00F502D0" w:rsidP="00F502D0">
      <w:pPr>
        <w:rPr>
          <w:rFonts w:asciiTheme="majorHAnsi" w:eastAsia="Calibri" w:hAnsiTheme="majorHAnsi" w:cstheme="majorHAnsi"/>
          <w:sz w:val="24"/>
          <w:szCs w:val="24"/>
        </w:rPr>
      </w:pPr>
      <w:r w:rsidRPr="004D6C13">
        <w:rPr>
          <w:rFonts w:asciiTheme="majorHAnsi" w:eastAsia="Calibri" w:hAnsiTheme="majorHAnsi" w:cstheme="majorHAnsi"/>
          <w:b/>
          <w:sz w:val="24"/>
          <w:szCs w:val="24"/>
          <w:u w:val="single"/>
        </w:rPr>
        <w:t xml:space="preserve">Communications </w:t>
      </w:r>
    </w:p>
    <w:tbl>
      <w:tblPr>
        <w:tblW w:w="811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685"/>
        <w:gridCol w:w="1005"/>
        <w:gridCol w:w="1305"/>
        <w:gridCol w:w="1500"/>
        <w:gridCol w:w="1620"/>
      </w:tblGrid>
      <w:tr w:rsidR="00F502D0" w:rsidRPr="004D6C13" w14:paraId="79AF82EC" w14:textId="77777777" w:rsidTr="00984DA0">
        <w:trPr>
          <w:trHeight w:val="705"/>
        </w:trPr>
        <w:tc>
          <w:tcPr>
            <w:tcW w:w="2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C31FC06" w14:textId="52305DE2" w:rsidR="00F502D0" w:rsidRPr="004D6C13" w:rsidRDefault="00E5429D" w:rsidP="00984DA0">
            <w:pPr>
              <w:spacing w:line="240" w:lineRule="auto"/>
              <w:rPr>
                <w:rFonts w:asciiTheme="majorHAnsi" w:eastAsia="Calibri" w:hAnsiTheme="majorHAnsi" w:cstheme="majorHAnsi"/>
                <w:b/>
                <w:bCs/>
                <w:sz w:val="24"/>
                <w:szCs w:val="24"/>
              </w:rPr>
            </w:pPr>
            <w:r>
              <w:rPr>
                <w:rFonts w:asciiTheme="majorHAnsi" w:eastAsia="Calibri" w:hAnsiTheme="majorHAnsi" w:cstheme="majorHAnsi"/>
                <w:b/>
                <w:bCs/>
                <w:sz w:val="24"/>
                <w:szCs w:val="24"/>
              </w:rPr>
              <w:t>October</w:t>
            </w:r>
            <w:r w:rsidR="00F502D0" w:rsidRPr="004D6C13">
              <w:rPr>
                <w:rFonts w:asciiTheme="majorHAnsi" w:eastAsia="Calibri" w:hAnsiTheme="majorHAnsi" w:cstheme="majorHAnsi"/>
                <w:b/>
                <w:bCs/>
                <w:sz w:val="24"/>
                <w:szCs w:val="24"/>
              </w:rPr>
              <w:t xml:space="preserve"> 2023</w:t>
            </w: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49E583C"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Tweets</w:t>
            </w:r>
          </w:p>
        </w:tc>
        <w:tc>
          <w:tcPr>
            <w:tcW w:w="13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9ABB869"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Facebook</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BCE59FB"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Web Posts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65EB0C1" w14:textId="77777777" w:rsidR="00F502D0" w:rsidRPr="004D6C13" w:rsidRDefault="00F502D0" w:rsidP="00984DA0">
            <w:pPr>
              <w:spacing w:line="240" w:lineRule="auto"/>
              <w:rPr>
                <w:rFonts w:asciiTheme="majorHAnsi" w:eastAsia="Calibri" w:hAnsiTheme="majorHAnsi" w:cstheme="majorHAnsi"/>
                <w:b/>
                <w:sz w:val="24"/>
                <w:szCs w:val="24"/>
              </w:rPr>
            </w:pPr>
            <w:r w:rsidRPr="004D6C13">
              <w:rPr>
                <w:rFonts w:asciiTheme="majorHAnsi" w:eastAsia="Calibri" w:hAnsiTheme="majorHAnsi" w:cstheme="majorHAnsi"/>
                <w:b/>
                <w:sz w:val="24"/>
                <w:szCs w:val="24"/>
              </w:rPr>
              <w:t xml:space="preserve">Mass Email </w:t>
            </w:r>
          </w:p>
        </w:tc>
      </w:tr>
      <w:tr w:rsidR="00F502D0" w:rsidRPr="004D6C13" w14:paraId="3833A8B2" w14:textId="77777777" w:rsidTr="00984DA0">
        <w:trPr>
          <w:trHeight w:val="480"/>
        </w:trPr>
        <w:tc>
          <w:tcPr>
            <w:tcW w:w="26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5D3E9B62" w14:textId="00337EA4" w:rsidR="00F502D0" w:rsidRPr="004D6C13" w:rsidRDefault="00524E22" w:rsidP="00984DA0">
            <w:pPr>
              <w:rPr>
                <w:rFonts w:asciiTheme="majorHAnsi" w:eastAsia="Calibri" w:hAnsiTheme="majorHAnsi" w:cstheme="majorHAnsi"/>
                <w:sz w:val="24"/>
                <w:szCs w:val="24"/>
              </w:rPr>
            </w:pPr>
            <w:hyperlink r:id="rId12" w:history="1">
              <w:r w:rsidR="00F502D0" w:rsidRPr="004D6C13">
                <w:rPr>
                  <w:rStyle w:val="Hyperlink"/>
                  <w:rFonts w:asciiTheme="majorHAnsi" w:eastAsia="Calibri" w:hAnsiTheme="majorHAnsi" w:cstheme="majorHAnsi"/>
                  <w:sz w:val="24"/>
                  <w:szCs w:val="24"/>
                </w:rPr>
                <w:t>Click here for the Ezine</w:t>
              </w:r>
            </w:hyperlink>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45DBDDFC" w14:textId="0D24DACF" w:rsidR="00F502D0" w:rsidRPr="004D6C13" w:rsidRDefault="0007383E" w:rsidP="00984DA0">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41</w:t>
            </w:r>
          </w:p>
        </w:tc>
        <w:tc>
          <w:tcPr>
            <w:tcW w:w="13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1EDFEF28" w14:textId="239E8781" w:rsidR="00F502D0" w:rsidRPr="004D6C13" w:rsidRDefault="0007383E" w:rsidP="00984DA0">
            <w:pPr>
              <w:spacing w:line="240" w:lineRule="auto"/>
              <w:rPr>
                <w:rFonts w:asciiTheme="majorHAnsi" w:hAnsiTheme="majorHAnsi" w:cstheme="majorHAnsi"/>
                <w:sz w:val="24"/>
                <w:szCs w:val="24"/>
                <w:highlight w:val="white"/>
              </w:rPr>
            </w:pPr>
            <w:r>
              <w:rPr>
                <w:rFonts w:asciiTheme="majorHAnsi" w:hAnsiTheme="majorHAnsi" w:cstheme="majorHAnsi"/>
                <w:sz w:val="24"/>
                <w:szCs w:val="24"/>
                <w:highlight w:val="white"/>
              </w:rPr>
              <w:t>20</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FE68682" w14:textId="1E118C0C" w:rsidR="00F502D0" w:rsidRPr="004D6C13" w:rsidRDefault="00D90362" w:rsidP="00984DA0">
            <w:pPr>
              <w:spacing w:line="240" w:lineRule="auto"/>
              <w:rPr>
                <w:rFonts w:asciiTheme="majorHAnsi" w:hAnsiTheme="majorHAnsi" w:cstheme="majorHAnsi"/>
                <w:sz w:val="24"/>
                <w:szCs w:val="24"/>
                <w:highlight w:val="white"/>
              </w:rPr>
            </w:pPr>
            <w:r>
              <w:rPr>
                <w:rFonts w:asciiTheme="majorHAnsi" w:hAnsiTheme="majorHAnsi" w:cstheme="majorHAnsi"/>
                <w:sz w:val="24"/>
                <w:szCs w:val="24"/>
                <w:highlight w:val="white"/>
              </w:rPr>
              <w:t>12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6603BB41" w14:textId="23B39D70" w:rsidR="00F502D0" w:rsidRPr="004D6C13" w:rsidRDefault="00D90362" w:rsidP="00E3172C">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6</w:t>
            </w:r>
          </w:p>
        </w:tc>
      </w:tr>
    </w:tbl>
    <w:p w14:paraId="30DB86B6" w14:textId="77777777" w:rsidR="00F502D0" w:rsidRPr="004D6C13" w:rsidRDefault="00F502D0" w:rsidP="00F502D0">
      <w:pPr>
        <w:shd w:val="clear" w:color="auto" w:fill="FFFFFF"/>
        <w:spacing w:line="331" w:lineRule="auto"/>
        <w:rPr>
          <w:rFonts w:asciiTheme="majorHAnsi" w:eastAsia="Calibri" w:hAnsiTheme="majorHAnsi" w:cstheme="majorHAnsi"/>
          <w:b/>
          <w:sz w:val="24"/>
          <w:szCs w:val="24"/>
          <w:u w:val="single"/>
        </w:rPr>
      </w:pPr>
    </w:p>
    <w:p w14:paraId="5510A887" w14:textId="77777777" w:rsidR="00F502D0" w:rsidRPr="00126B1C" w:rsidRDefault="00F502D0" w:rsidP="00F502D0">
      <w:pPr>
        <w:spacing w:line="331" w:lineRule="auto"/>
        <w:rPr>
          <w:rFonts w:asciiTheme="majorHAnsi" w:eastAsia="Calibri" w:hAnsiTheme="majorHAnsi" w:cstheme="majorHAnsi"/>
          <w:sz w:val="24"/>
          <w:szCs w:val="24"/>
        </w:rPr>
      </w:pPr>
      <w:r w:rsidRPr="00126B1C">
        <w:rPr>
          <w:rFonts w:asciiTheme="majorHAnsi" w:eastAsia="Calibri" w:hAnsiTheme="majorHAnsi" w:cstheme="majorHAnsi"/>
          <w:b/>
          <w:bCs/>
          <w:sz w:val="24"/>
          <w:szCs w:val="24"/>
          <w:u w:val="single"/>
        </w:rPr>
        <w:t>Governance</w:t>
      </w:r>
    </w:p>
    <w:p w14:paraId="7B1E371B" w14:textId="64D392CD" w:rsidR="00F502D0" w:rsidRPr="00126B1C" w:rsidRDefault="00C74780" w:rsidP="00C52A3C">
      <w:pPr>
        <w:pStyle w:val="ListParagraph"/>
        <w:numPr>
          <w:ilvl w:val="0"/>
          <w:numId w:val="44"/>
        </w:numPr>
        <w:rPr>
          <w:rFonts w:asciiTheme="majorHAnsi" w:hAnsiTheme="majorHAnsi" w:cstheme="majorHAnsi"/>
          <w:sz w:val="24"/>
          <w:szCs w:val="24"/>
        </w:rPr>
      </w:pPr>
      <w:r w:rsidRPr="00126B1C">
        <w:rPr>
          <w:rFonts w:asciiTheme="majorHAnsi" w:hAnsiTheme="majorHAnsi" w:cstheme="majorHAnsi"/>
          <w:sz w:val="24"/>
          <w:szCs w:val="24"/>
        </w:rPr>
        <w:t xml:space="preserve"> </w:t>
      </w:r>
      <w:r w:rsidR="00E5429D">
        <w:rPr>
          <w:rFonts w:asciiTheme="majorHAnsi" w:hAnsiTheme="majorHAnsi" w:cstheme="majorHAnsi"/>
          <w:sz w:val="24"/>
          <w:szCs w:val="24"/>
        </w:rPr>
        <w:t xml:space="preserve">Notification of </w:t>
      </w:r>
      <w:r w:rsidR="009D7DCF">
        <w:rPr>
          <w:rFonts w:asciiTheme="majorHAnsi" w:hAnsiTheme="majorHAnsi" w:cstheme="majorHAnsi"/>
          <w:sz w:val="24"/>
          <w:szCs w:val="24"/>
        </w:rPr>
        <w:t>DLR Autumn Network Meeting (Plenary) sent to all members.</w:t>
      </w:r>
      <w:r w:rsidR="009D54EC">
        <w:rPr>
          <w:rFonts w:asciiTheme="majorHAnsi" w:hAnsiTheme="majorHAnsi" w:cstheme="majorHAnsi"/>
          <w:sz w:val="24"/>
          <w:szCs w:val="24"/>
        </w:rPr>
        <w:t xml:space="preserve">  This meeting will take place on the 23</w:t>
      </w:r>
      <w:r w:rsidR="009D54EC" w:rsidRPr="009D54EC">
        <w:rPr>
          <w:rFonts w:asciiTheme="majorHAnsi" w:hAnsiTheme="majorHAnsi" w:cstheme="majorHAnsi"/>
          <w:sz w:val="24"/>
          <w:szCs w:val="24"/>
          <w:vertAlign w:val="superscript"/>
        </w:rPr>
        <w:t>rd</w:t>
      </w:r>
      <w:r w:rsidR="009D54EC">
        <w:rPr>
          <w:rFonts w:asciiTheme="majorHAnsi" w:hAnsiTheme="majorHAnsi" w:cstheme="majorHAnsi"/>
          <w:sz w:val="24"/>
          <w:szCs w:val="24"/>
        </w:rPr>
        <w:t xml:space="preserve"> </w:t>
      </w:r>
      <w:r w:rsidR="00D90362">
        <w:rPr>
          <w:rFonts w:asciiTheme="majorHAnsi" w:hAnsiTheme="majorHAnsi" w:cstheme="majorHAnsi"/>
          <w:sz w:val="24"/>
          <w:szCs w:val="24"/>
        </w:rPr>
        <w:t xml:space="preserve">of </w:t>
      </w:r>
      <w:r w:rsidR="009D54EC">
        <w:rPr>
          <w:rFonts w:asciiTheme="majorHAnsi" w:hAnsiTheme="majorHAnsi" w:cstheme="majorHAnsi"/>
          <w:sz w:val="24"/>
          <w:szCs w:val="24"/>
        </w:rPr>
        <w:t>November 2023.</w:t>
      </w:r>
    </w:p>
    <w:p w14:paraId="5AFDC163" w14:textId="77777777" w:rsidR="00A40DB1" w:rsidRPr="00126B1C" w:rsidRDefault="00A40DB1">
      <w:pPr>
        <w:shd w:val="clear" w:color="auto" w:fill="FFFFFF"/>
        <w:rPr>
          <w:rFonts w:asciiTheme="majorHAnsi" w:eastAsia="Calibri" w:hAnsiTheme="majorHAnsi" w:cstheme="majorHAnsi"/>
          <w:sz w:val="24"/>
          <w:szCs w:val="24"/>
        </w:rPr>
      </w:pPr>
    </w:p>
    <w:p w14:paraId="00000006" w14:textId="16700641" w:rsidR="005E40F4" w:rsidRDefault="2608ECCD">
      <w:pPr>
        <w:shd w:val="clear" w:color="auto" w:fill="FFFFFF"/>
        <w:rPr>
          <w:rFonts w:asciiTheme="majorHAnsi" w:eastAsia="Calibri" w:hAnsiTheme="majorHAnsi" w:cstheme="majorHAnsi"/>
          <w:b/>
          <w:bCs/>
          <w:color w:val="202020"/>
          <w:sz w:val="24"/>
          <w:szCs w:val="24"/>
          <w:u w:val="single"/>
        </w:rPr>
      </w:pPr>
      <w:r w:rsidRPr="004D6C13">
        <w:rPr>
          <w:rFonts w:asciiTheme="majorHAnsi" w:eastAsia="Calibri" w:hAnsiTheme="majorHAnsi" w:cstheme="majorHAnsi"/>
          <w:b/>
          <w:bCs/>
          <w:color w:val="202020"/>
          <w:sz w:val="24"/>
          <w:szCs w:val="24"/>
          <w:u w:val="single"/>
        </w:rPr>
        <w:t xml:space="preserve">Participation, Consultations and Surveys </w:t>
      </w:r>
      <w:r w:rsidR="00D947E3">
        <w:rPr>
          <w:rFonts w:asciiTheme="majorHAnsi" w:eastAsia="Calibri" w:hAnsiTheme="majorHAnsi" w:cstheme="majorHAnsi"/>
          <w:b/>
          <w:bCs/>
          <w:color w:val="202020"/>
          <w:sz w:val="24"/>
          <w:szCs w:val="24"/>
          <w:u w:val="single"/>
        </w:rPr>
        <w:t xml:space="preserve">were </w:t>
      </w:r>
      <w:r w:rsidRPr="004D6C13">
        <w:rPr>
          <w:rFonts w:asciiTheme="majorHAnsi" w:eastAsia="Calibri" w:hAnsiTheme="majorHAnsi" w:cstheme="majorHAnsi"/>
          <w:b/>
          <w:bCs/>
          <w:color w:val="202020"/>
          <w:sz w:val="24"/>
          <w:szCs w:val="24"/>
          <w:u w:val="single"/>
        </w:rPr>
        <w:t xml:space="preserve">circulated to all </w:t>
      </w:r>
      <w:r w:rsidR="00694F7A" w:rsidRPr="004D6C13">
        <w:rPr>
          <w:rFonts w:asciiTheme="majorHAnsi" w:eastAsia="Calibri" w:hAnsiTheme="majorHAnsi" w:cstheme="majorHAnsi"/>
          <w:b/>
          <w:bCs/>
          <w:color w:val="202020"/>
          <w:sz w:val="24"/>
          <w:szCs w:val="24"/>
          <w:u w:val="single"/>
        </w:rPr>
        <w:t>members</w:t>
      </w:r>
      <w:r w:rsidR="00F502D0" w:rsidRPr="004D6C13">
        <w:rPr>
          <w:rFonts w:asciiTheme="majorHAnsi" w:eastAsia="Calibri" w:hAnsiTheme="majorHAnsi" w:cstheme="majorHAnsi"/>
          <w:b/>
          <w:bCs/>
          <w:color w:val="202020"/>
          <w:sz w:val="24"/>
          <w:szCs w:val="24"/>
          <w:u w:val="single"/>
        </w:rPr>
        <w:t>.</w:t>
      </w:r>
    </w:p>
    <w:p w14:paraId="4C55D5DC" w14:textId="77777777"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Sustainable Development Goals National Stakeholder Forum Committee 2024</w:t>
      </w:r>
    </w:p>
    <w:p w14:paraId="13FA4545" w14:textId="7D7584B1"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 xml:space="preserve">Call on Ireland’s Government to Protect its </w:t>
      </w:r>
      <w:r w:rsidR="005A1DB7" w:rsidRPr="00524E22">
        <w:rPr>
          <w:rFonts w:asciiTheme="majorHAnsi" w:eastAsia="Calibri" w:hAnsiTheme="majorHAnsi" w:cstheme="majorHAnsi"/>
          <w:color w:val="222222"/>
          <w:sz w:val="24"/>
          <w:szCs w:val="24"/>
        </w:rPr>
        <w:t>Seas.</w:t>
      </w:r>
    </w:p>
    <w:p w14:paraId="03403492" w14:textId="77777777"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DLR Climate Action Plan</w:t>
      </w:r>
    </w:p>
    <w:p w14:paraId="512D89F9" w14:textId="2D9F8F01" w:rsidR="00F64720" w:rsidRPr="00524E22" w:rsidRDefault="00427852"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Kilternan</w:t>
      </w:r>
      <w:r w:rsidR="00F64720" w:rsidRPr="00524E22">
        <w:rPr>
          <w:rFonts w:asciiTheme="majorHAnsi" w:eastAsia="Calibri" w:hAnsiTheme="majorHAnsi" w:cstheme="majorHAnsi"/>
          <w:color w:val="222222"/>
          <w:sz w:val="24"/>
          <w:szCs w:val="24"/>
        </w:rPr>
        <w:t xml:space="preserve">/Glenamuck Local Area Plan Consultation </w:t>
      </w:r>
    </w:p>
    <w:p w14:paraId="5B12F37E" w14:textId="77777777"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DLR Sports Plan</w:t>
      </w:r>
    </w:p>
    <w:p w14:paraId="1D13A531" w14:textId="44A8E9C9"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Draft dlr Litter Management Plan 2024-2026</w:t>
      </w:r>
    </w:p>
    <w:p w14:paraId="7AEB2DB7" w14:textId="2AB0DA32"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 xml:space="preserve">Interdepartmental </w:t>
      </w:r>
      <w:r w:rsidR="00427852" w:rsidRPr="00524E22">
        <w:rPr>
          <w:rFonts w:asciiTheme="majorHAnsi" w:eastAsia="Calibri" w:hAnsiTheme="majorHAnsi" w:cstheme="majorHAnsi"/>
          <w:color w:val="222222"/>
          <w:sz w:val="24"/>
          <w:szCs w:val="24"/>
        </w:rPr>
        <w:t>Steering</w:t>
      </w:r>
      <w:r w:rsidRPr="00524E22">
        <w:rPr>
          <w:rFonts w:asciiTheme="majorHAnsi" w:eastAsia="Calibri" w:hAnsiTheme="majorHAnsi" w:cstheme="majorHAnsi"/>
          <w:color w:val="222222"/>
          <w:sz w:val="24"/>
          <w:szCs w:val="24"/>
        </w:rPr>
        <w:t xml:space="preserve"> Group on Coastal change</w:t>
      </w:r>
    </w:p>
    <w:p w14:paraId="2B45CFE0" w14:textId="77777777"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Environmental, Social and Corporate Governance Award -Airfield</w:t>
      </w:r>
    </w:p>
    <w:p w14:paraId="30449646" w14:textId="77777777"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PPN National Conference</w:t>
      </w:r>
    </w:p>
    <w:p w14:paraId="5245C35C" w14:textId="77777777"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Guide for Inclusive Community Engagement in Local Planning and Decision Making</w:t>
      </w:r>
    </w:p>
    <w:p w14:paraId="596488A5" w14:textId="3114C822"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 xml:space="preserve">Migrant </w:t>
      </w:r>
      <w:r w:rsidR="00427852" w:rsidRPr="00524E22">
        <w:rPr>
          <w:rFonts w:asciiTheme="majorHAnsi" w:eastAsia="Calibri" w:hAnsiTheme="majorHAnsi" w:cstheme="majorHAnsi"/>
          <w:color w:val="222222"/>
          <w:sz w:val="24"/>
          <w:szCs w:val="24"/>
        </w:rPr>
        <w:t>Integration</w:t>
      </w:r>
      <w:r w:rsidRPr="00524E22">
        <w:rPr>
          <w:rFonts w:asciiTheme="majorHAnsi" w:eastAsia="Calibri" w:hAnsiTheme="majorHAnsi" w:cstheme="majorHAnsi"/>
          <w:color w:val="222222"/>
          <w:sz w:val="24"/>
          <w:szCs w:val="24"/>
        </w:rPr>
        <w:t xml:space="preserve"> Strategy - Public Consultation</w:t>
      </w:r>
    </w:p>
    <w:p w14:paraId="00DB152F" w14:textId="77777777"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October Ezine</w:t>
      </w:r>
    </w:p>
    <w:p w14:paraId="6FC86D7C" w14:textId="77777777"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PPN National Conference</w:t>
      </w:r>
    </w:p>
    <w:p w14:paraId="771D1DD7" w14:textId="77777777"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Stepaside Local Policing Forum Meeting Notice</w:t>
      </w:r>
    </w:p>
    <w:p w14:paraId="330EA6C9" w14:textId="77777777"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Free Training and Awareness Programme to encourage more women to run in the Local Elections 2024.</w:t>
      </w:r>
    </w:p>
    <w:p w14:paraId="5421333A" w14:textId="53E541A1"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DLR Times</w:t>
      </w:r>
    </w:p>
    <w:p w14:paraId="18B7197B" w14:textId="31C08F85"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 xml:space="preserve">#OurEUStory Awards </w:t>
      </w:r>
      <w:r w:rsidR="00427852" w:rsidRPr="00524E22">
        <w:rPr>
          <w:rFonts w:asciiTheme="majorHAnsi" w:eastAsia="Calibri" w:hAnsiTheme="majorHAnsi" w:cstheme="majorHAnsi"/>
          <w:color w:val="222222"/>
          <w:sz w:val="24"/>
          <w:szCs w:val="24"/>
        </w:rPr>
        <w:t>Popal</w:t>
      </w:r>
    </w:p>
    <w:p w14:paraId="43593C41" w14:textId="77777777" w:rsidR="00F64720"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Festival of Inclusion</w:t>
      </w:r>
    </w:p>
    <w:p w14:paraId="79E41007" w14:textId="516968C5" w:rsidR="00D31DA2" w:rsidRPr="00524E22" w:rsidRDefault="00F64720" w:rsidP="00524E22">
      <w:pPr>
        <w:pStyle w:val="ListParagraph"/>
        <w:numPr>
          <w:ilvl w:val="0"/>
          <w:numId w:val="44"/>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DLR PPN Members Network Meeting Plenary Notice</w:t>
      </w:r>
    </w:p>
    <w:p w14:paraId="18B92573" w14:textId="77777777" w:rsidR="00EE655C" w:rsidRPr="00F64720" w:rsidRDefault="00EE655C" w:rsidP="00F64720">
      <w:pPr>
        <w:shd w:val="clear" w:color="auto" w:fill="FFFFFF"/>
        <w:rPr>
          <w:rFonts w:asciiTheme="majorHAnsi" w:eastAsia="Calibri" w:hAnsiTheme="majorHAnsi" w:cstheme="majorHAnsi"/>
          <w:color w:val="222222"/>
          <w:sz w:val="24"/>
          <w:szCs w:val="24"/>
        </w:rPr>
      </w:pPr>
    </w:p>
    <w:p w14:paraId="39E8D95C" w14:textId="43143939" w:rsidR="00743A89" w:rsidRPr="00EE655C" w:rsidRDefault="00B231F9">
      <w:pPr>
        <w:shd w:val="clear" w:color="auto" w:fill="FFFFFF"/>
        <w:rPr>
          <w:rFonts w:asciiTheme="majorHAnsi" w:eastAsia="Calibri" w:hAnsiTheme="majorHAnsi" w:cstheme="majorHAnsi"/>
          <w:b/>
          <w:bCs/>
          <w:color w:val="222222"/>
          <w:sz w:val="24"/>
          <w:szCs w:val="24"/>
          <w:u w:val="single"/>
        </w:rPr>
      </w:pPr>
      <w:r w:rsidRPr="00EE655C">
        <w:rPr>
          <w:rFonts w:asciiTheme="majorHAnsi" w:eastAsia="Calibri" w:hAnsiTheme="majorHAnsi" w:cstheme="majorHAnsi"/>
          <w:b/>
          <w:bCs/>
          <w:color w:val="222222"/>
          <w:sz w:val="24"/>
          <w:szCs w:val="24"/>
          <w:u w:val="single"/>
        </w:rPr>
        <w:t xml:space="preserve">Funding </w:t>
      </w:r>
      <w:r w:rsidR="00F502D0" w:rsidRPr="00EE655C">
        <w:rPr>
          <w:rFonts w:asciiTheme="majorHAnsi" w:eastAsia="Calibri" w:hAnsiTheme="majorHAnsi" w:cstheme="majorHAnsi"/>
          <w:b/>
          <w:bCs/>
          <w:color w:val="222222"/>
          <w:sz w:val="24"/>
          <w:szCs w:val="24"/>
          <w:u w:val="single"/>
        </w:rPr>
        <w:t xml:space="preserve">information was </w:t>
      </w:r>
      <w:r w:rsidRPr="00EE655C">
        <w:rPr>
          <w:rFonts w:asciiTheme="majorHAnsi" w:eastAsia="Calibri" w:hAnsiTheme="majorHAnsi" w:cstheme="majorHAnsi"/>
          <w:b/>
          <w:bCs/>
          <w:color w:val="222222"/>
          <w:sz w:val="24"/>
          <w:szCs w:val="24"/>
          <w:u w:val="single"/>
        </w:rPr>
        <w:t xml:space="preserve">circulated to all </w:t>
      </w:r>
      <w:r w:rsidR="00F502D0" w:rsidRPr="00EE655C">
        <w:rPr>
          <w:rFonts w:asciiTheme="majorHAnsi" w:eastAsia="Calibri" w:hAnsiTheme="majorHAnsi" w:cstheme="majorHAnsi"/>
          <w:b/>
          <w:bCs/>
          <w:color w:val="222222"/>
          <w:sz w:val="24"/>
          <w:szCs w:val="24"/>
          <w:u w:val="single"/>
        </w:rPr>
        <w:t>members.</w:t>
      </w:r>
    </w:p>
    <w:p w14:paraId="009AAAAE" w14:textId="77777777" w:rsidR="007F200D" w:rsidRPr="00524E22" w:rsidRDefault="007F200D" w:rsidP="00524E22">
      <w:pPr>
        <w:pStyle w:val="ListParagraph"/>
        <w:numPr>
          <w:ilvl w:val="0"/>
          <w:numId w:val="50"/>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Capital Credit Union lending to community and voluntary groups.</w:t>
      </w:r>
    </w:p>
    <w:p w14:paraId="48928A2F" w14:textId="77777777" w:rsidR="007F200D" w:rsidRPr="00524E22" w:rsidRDefault="007F200D" w:rsidP="00524E22">
      <w:pPr>
        <w:pStyle w:val="ListParagraph"/>
        <w:numPr>
          <w:ilvl w:val="0"/>
          <w:numId w:val="50"/>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Clann Credo – Community Loan Finance</w:t>
      </w:r>
    </w:p>
    <w:p w14:paraId="38CC1706" w14:textId="77777777" w:rsidR="007F200D" w:rsidRPr="00524E22" w:rsidRDefault="007F200D" w:rsidP="00524E22">
      <w:pPr>
        <w:pStyle w:val="ListParagraph"/>
        <w:numPr>
          <w:ilvl w:val="0"/>
          <w:numId w:val="50"/>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dlr Community Grants</w:t>
      </w:r>
    </w:p>
    <w:p w14:paraId="089C2058" w14:textId="77777777" w:rsidR="007F200D" w:rsidRPr="00524E22" w:rsidRDefault="007F200D" w:rsidP="00524E22">
      <w:pPr>
        <w:pStyle w:val="ListParagraph"/>
        <w:numPr>
          <w:ilvl w:val="0"/>
          <w:numId w:val="50"/>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LAWPRO Community Water Development Fund 2024</w:t>
      </w:r>
    </w:p>
    <w:p w14:paraId="6891774E" w14:textId="77777777" w:rsidR="007F200D" w:rsidRPr="00524E22" w:rsidRDefault="007F200D" w:rsidP="00524E22">
      <w:pPr>
        <w:pStyle w:val="ListParagraph"/>
        <w:numPr>
          <w:ilvl w:val="0"/>
          <w:numId w:val="50"/>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Tidy Towns funding</w:t>
      </w:r>
    </w:p>
    <w:p w14:paraId="2F9AD30A" w14:textId="4A3B1CCF" w:rsidR="007F200D" w:rsidRPr="00524E22" w:rsidRDefault="007F200D" w:rsidP="00524E22">
      <w:pPr>
        <w:pStyle w:val="ListParagraph"/>
        <w:numPr>
          <w:ilvl w:val="0"/>
          <w:numId w:val="50"/>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lastRenderedPageBreak/>
        <w:t xml:space="preserve">Community Climate Action </w:t>
      </w:r>
      <w:r w:rsidR="006070D2" w:rsidRPr="00524E22">
        <w:rPr>
          <w:rFonts w:asciiTheme="majorHAnsi" w:eastAsia="Calibri" w:hAnsiTheme="majorHAnsi" w:cstheme="majorHAnsi"/>
          <w:color w:val="222222"/>
          <w:sz w:val="24"/>
          <w:szCs w:val="24"/>
        </w:rPr>
        <w:t>Programme and</w:t>
      </w:r>
      <w:r w:rsidRPr="00524E22">
        <w:rPr>
          <w:rFonts w:asciiTheme="majorHAnsi" w:eastAsia="Calibri" w:hAnsiTheme="majorHAnsi" w:cstheme="majorHAnsi"/>
          <w:color w:val="222222"/>
          <w:sz w:val="24"/>
          <w:szCs w:val="24"/>
        </w:rPr>
        <w:t xml:space="preserve"> Workshop</w:t>
      </w:r>
    </w:p>
    <w:p w14:paraId="619EE918" w14:textId="79A17B79" w:rsidR="007F200D" w:rsidRPr="00524E22" w:rsidRDefault="007F200D" w:rsidP="00524E22">
      <w:pPr>
        <w:pStyle w:val="ListParagraph"/>
        <w:numPr>
          <w:ilvl w:val="0"/>
          <w:numId w:val="50"/>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 xml:space="preserve">Grants available for communities to deliver positive actions for water quality, </w:t>
      </w:r>
      <w:r w:rsidR="0085163E" w:rsidRPr="00524E22">
        <w:rPr>
          <w:rFonts w:asciiTheme="majorHAnsi" w:eastAsia="Calibri" w:hAnsiTheme="majorHAnsi" w:cstheme="majorHAnsi"/>
          <w:color w:val="222222"/>
          <w:sz w:val="24"/>
          <w:szCs w:val="24"/>
        </w:rPr>
        <w:t>protection,</w:t>
      </w:r>
      <w:r w:rsidRPr="00524E22">
        <w:rPr>
          <w:rFonts w:asciiTheme="majorHAnsi" w:eastAsia="Calibri" w:hAnsiTheme="majorHAnsi" w:cstheme="majorHAnsi"/>
          <w:color w:val="222222"/>
          <w:sz w:val="24"/>
          <w:szCs w:val="24"/>
        </w:rPr>
        <w:t xml:space="preserve"> and </w:t>
      </w:r>
      <w:r w:rsidR="006070D2" w:rsidRPr="00524E22">
        <w:rPr>
          <w:rFonts w:asciiTheme="majorHAnsi" w:eastAsia="Calibri" w:hAnsiTheme="majorHAnsi" w:cstheme="majorHAnsi"/>
          <w:color w:val="222222"/>
          <w:sz w:val="24"/>
          <w:szCs w:val="24"/>
        </w:rPr>
        <w:t>awareness.</w:t>
      </w:r>
    </w:p>
    <w:p w14:paraId="28611BFB" w14:textId="77777777" w:rsidR="007F200D" w:rsidRPr="00524E22" w:rsidRDefault="007F200D" w:rsidP="00524E22">
      <w:pPr>
        <w:pStyle w:val="ListParagraph"/>
        <w:numPr>
          <w:ilvl w:val="0"/>
          <w:numId w:val="50"/>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Rethink Ireland Funding</w:t>
      </w:r>
    </w:p>
    <w:p w14:paraId="074E6FC3" w14:textId="307B32FE" w:rsidR="00D31DA2" w:rsidRPr="00524E22" w:rsidRDefault="007F200D" w:rsidP="00524E22">
      <w:pPr>
        <w:pStyle w:val="ListParagraph"/>
        <w:numPr>
          <w:ilvl w:val="0"/>
          <w:numId w:val="50"/>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Community Climate Action Programme</w:t>
      </w:r>
    </w:p>
    <w:p w14:paraId="40A78EA8" w14:textId="77777777" w:rsidR="007F200D" w:rsidRPr="00490FD4" w:rsidRDefault="007F200D">
      <w:pPr>
        <w:shd w:val="clear" w:color="auto" w:fill="FFFFFF"/>
        <w:rPr>
          <w:rFonts w:asciiTheme="majorHAnsi" w:eastAsia="Calibri" w:hAnsiTheme="majorHAnsi" w:cstheme="majorHAnsi"/>
          <w:color w:val="222222"/>
          <w:sz w:val="24"/>
          <w:szCs w:val="24"/>
        </w:rPr>
      </w:pPr>
    </w:p>
    <w:p w14:paraId="00000038" w14:textId="023AAB7F" w:rsidR="005E40F4" w:rsidRPr="00490FD4" w:rsidRDefault="2608ECCD" w:rsidP="00B357CD">
      <w:pPr>
        <w:pBdr>
          <w:top w:val="nil"/>
          <w:left w:val="nil"/>
          <w:bottom w:val="nil"/>
          <w:right w:val="nil"/>
          <w:between w:val="nil"/>
        </w:pBdr>
        <w:rPr>
          <w:rFonts w:asciiTheme="majorHAnsi" w:eastAsia="Calibri" w:hAnsiTheme="majorHAnsi" w:cstheme="majorHAnsi"/>
          <w:b/>
          <w:bCs/>
          <w:sz w:val="24"/>
          <w:szCs w:val="24"/>
          <w:u w:val="single"/>
        </w:rPr>
      </w:pPr>
      <w:r w:rsidRPr="00490FD4">
        <w:rPr>
          <w:rFonts w:asciiTheme="majorHAnsi" w:eastAsia="Calibri" w:hAnsiTheme="majorHAnsi" w:cstheme="majorHAnsi"/>
          <w:b/>
          <w:bCs/>
          <w:sz w:val="24"/>
          <w:szCs w:val="24"/>
          <w:u w:val="single"/>
        </w:rPr>
        <w:t xml:space="preserve">Community </w:t>
      </w:r>
      <w:r w:rsidR="007F200D">
        <w:rPr>
          <w:rFonts w:asciiTheme="majorHAnsi" w:eastAsia="Calibri" w:hAnsiTheme="majorHAnsi" w:cstheme="majorHAnsi"/>
          <w:b/>
          <w:bCs/>
          <w:sz w:val="24"/>
          <w:szCs w:val="24"/>
          <w:u w:val="single"/>
        </w:rPr>
        <w:t xml:space="preserve">&amp; </w:t>
      </w:r>
      <w:r w:rsidRPr="00490FD4">
        <w:rPr>
          <w:rFonts w:asciiTheme="majorHAnsi" w:eastAsia="Calibri" w:hAnsiTheme="majorHAnsi" w:cstheme="majorHAnsi"/>
          <w:b/>
          <w:bCs/>
          <w:sz w:val="24"/>
          <w:szCs w:val="24"/>
          <w:u w:val="single"/>
        </w:rPr>
        <w:t>Wellbeing information</w:t>
      </w:r>
    </w:p>
    <w:p w14:paraId="58401722" w14:textId="77777777"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Shankill &amp; Ballybrack Community First Responder Training</w:t>
      </w:r>
    </w:p>
    <w:p w14:paraId="2DC45117" w14:textId="77777777"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SAVE Southside Partnership</w:t>
      </w:r>
    </w:p>
    <w:p w14:paraId="5F679BBF" w14:textId="77777777"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Ballybrack Project Centre - Pop Up art shop and expo</w:t>
      </w:r>
    </w:p>
    <w:p w14:paraId="24CED7AA" w14:textId="77777777"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World Mental Health Month</w:t>
      </w:r>
    </w:p>
    <w:p w14:paraId="2E34501A" w14:textId="77777777"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Information for voters with disabilities in a range of different languages.</w:t>
      </w:r>
    </w:p>
    <w:p w14:paraId="27F1C9E4" w14:textId="77777777"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Sandyford Stepaside Local Policing Forum Meeting</w:t>
      </w:r>
    </w:p>
    <w:p w14:paraId="01DAFE82" w14:textId="77777777"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DLR PPN Training</w:t>
      </w:r>
    </w:p>
    <w:p w14:paraId="49626A10" w14:textId="77777777"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Information session on career opportunities in the Public Service</w:t>
      </w:r>
    </w:p>
    <w:p w14:paraId="5F8BC16D" w14:textId="77777777"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Sport Ireland Statement of Strategy 2023 - 2027</w:t>
      </w:r>
    </w:p>
    <w:p w14:paraId="0F886CBC" w14:textId="1341B135"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 xml:space="preserve">Blackrock Men's Shed </w:t>
      </w:r>
    </w:p>
    <w:p w14:paraId="7FC01E9E" w14:textId="445AD052"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 xml:space="preserve">Be Sound to those around this </w:t>
      </w:r>
      <w:r w:rsidR="006070D2" w:rsidRPr="00524E22">
        <w:rPr>
          <w:rFonts w:asciiTheme="majorHAnsi" w:eastAsia="Calibri" w:hAnsiTheme="majorHAnsi" w:cstheme="majorHAnsi"/>
          <w:color w:val="222222"/>
          <w:sz w:val="24"/>
          <w:szCs w:val="24"/>
        </w:rPr>
        <w:t>Halloween.</w:t>
      </w:r>
    </w:p>
    <w:p w14:paraId="086387B1" w14:textId="77777777"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Tidy Towns Awards</w:t>
      </w:r>
    </w:p>
    <w:p w14:paraId="6D59412D" w14:textId="77777777" w:rsidR="007F200D"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Outreach Events for Stakeholders in Multi-Unit Developments</w:t>
      </w:r>
    </w:p>
    <w:p w14:paraId="4AE69C6D" w14:textId="16A9BD06" w:rsidR="006B58B2" w:rsidRPr="00524E22" w:rsidRDefault="007F200D" w:rsidP="00524E22">
      <w:pPr>
        <w:pStyle w:val="ListParagraph"/>
        <w:numPr>
          <w:ilvl w:val="0"/>
          <w:numId w:val="51"/>
        </w:numPr>
        <w:shd w:val="clear" w:color="auto" w:fill="FFFFFF"/>
        <w:rPr>
          <w:rFonts w:asciiTheme="majorHAnsi" w:eastAsia="Calibri" w:hAnsiTheme="majorHAnsi" w:cstheme="majorHAnsi"/>
          <w:color w:val="222222"/>
          <w:sz w:val="24"/>
          <w:szCs w:val="24"/>
        </w:rPr>
      </w:pPr>
      <w:r w:rsidRPr="00524E22">
        <w:rPr>
          <w:rFonts w:asciiTheme="majorHAnsi" w:eastAsia="Calibri" w:hAnsiTheme="majorHAnsi" w:cstheme="majorHAnsi"/>
          <w:color w:val="222222"/>
          <w:sz w:val="24"/>
          <w:szCs w:val="24"/>
        </w:rPr>
        <w:t>LBS Mens Shed production.</w:t>
      </w:r>
    </w:p>
    <w:sectPr w:rsidR="006B58B2" w:rsidRPr="00524E22">
      <w:headerReference w:type="default" r:id="rId13"/>
      <w:footerReference w:type="default" r:id="rId14"/>
      <w:headerReference w:type="first" r:id="rId15"/>
      <w:foot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088E0" w14:textId="77777777" w:rsidR="00370006" w:rsidRDefault="00370006">
      <w:pPr>
        <w:spacing w:line="240" w:lineRule="auto"/>
      </w:pPr>
      <w:r>
        <w:separator/>
      </w:r>
    </w:p>
  </w:endnote>
  <w:endnote w:type="continuationSeparator" w:id="0">
    <w:p w14:paraId="7CF7F19F" w14:textId="77777777" w:rsidR="00370006" w:rsidRDefault="00370006">
      <w:pPr>
        <w:spacing w:line="240" w:lineRule="auto"/>
      </w:pPr>
      <w:r>
        <w:continuationSeparator/>
      </w:r>
    </w:p>
  </w:endnote>
  <w:endnote w:type="continuationNotice" w:id="1">
    <w:p w14:paraId="69557749" w14:textId="77777777" w:rsidR="00370006" w:rsidRDefault="003700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188AF74B" w:rsidR="005E40F4" w:rsidRDefault="00B231F9">
    <w:pPr>
      <w:jc w:val="right"/>
    </w:pPr>
    <w:r>
      <w:fldChar w:fldCharType="begin"/>
    </w:r>
    <w:r>
      <w:instrText>PAGE</w:instrText>
    </w:r>
    <w:r>
      <w:fldChar w:fldCharType="separate"/>
    </w:r>
    <w:r w:rsidR="009564D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F" w14:textId="77777777" w:rsidR="005E40F4" w:rsidRDefault="005E40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3FC3" w14:textId="77777777" w:rsidR="00370006" w:rsidRDefault="00370006">
      <w:pPr>
        <w:spacing w:line="240" w:lineRule="auto"/>
      </w:pPr>
      <w:r>
        <w:separator/>
      </w:r>
    </w:p>
  </w:footnote>
  <w:footnote w:type="continuationSeparator" w:id="0">
    <w:p w14:paraId="4C04FFE6" w14:textId="77777777" w:rsidR="00370006" w:rsidRDefault="00370006">
      <w:pPr>
        <w:spacing w:line="240" w:lineRule="auto"/>
      </w:pPr>
      <w:r>
        <w:continuationSeparator/>
      </w:r>
    </w:p>
  </w:footnote>
  <w:footnote w:type="continuationNotice" w:id="1">
    <w:p w14:paraId="20B5AD0F" w14:textId="77777777" w:rsidR="00370006" w:rsidRDefault="003700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5E40F4" w:rsidRDefault="00B231F9">
    <w:pPr>
      <w:jc w:val="center"/>
    </w:pPr>
    <w:r>
      <w:rPr>
        <w:noProof/>
      </w:rPr>
      <w:drawing>
        <wp:inline distT="114300" distB="114300" distL="114300" distR="114300" wp14:anchorId="0FA2D9D9" wp14:editId="07777777">
          <wp:extent cx="1492779" cy="43338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92779" cy="43338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5E40F4" w:rsidRDefault="005E40F4"/>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8FC"/>
    <w:multiLevelType w:val="hybridMultilevel"/>
    <w:tmpl w:val="DAC0B4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D0920E"/>
    <w:multiLevelType w:val="multilevel"/>
    <w:tmpl w:val="F656FC9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6121713"/>
    <w:multiLevelType w:val="hybridMultilevel"/>
    <w:tmpl w:val="E62810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A4291F"/>
    <w:multiLevelType w:val="hybridMultilevel"/>
    <w:tmpl w:val="7EC60DE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CEB3F6F"/>
    <w:multiLevelType w:val="hybridMultilevel"/>
    <w:tmpl w:val="7A9E8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D209E63"/>
    <w:multiLevelType w:val="multilevel"/>
    <w:tmpl w:val="EB32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412B94"/>
    <w:multiLevelType w:val="hybridMultilevel"/>
    <w:tmpl w:val="F866F21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F25616"/>
    <w:multiLevelType w:val="hybridMultilevel"/>
    <w:tmpl w:val="49860FC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14565DEB"/>
    <w:multiLevelType w:val="hybridMultilevel"/>
    <w:tmpl w:val="A1305F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16A85D6C"/>
    <w:multiLevelType w:val="hybridMultilevel"/>
    <w:tmpl w:val="939A17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90515D8"/>
    <w:multiLevelType w:val="hybridMultilevel"/>
    <w:tmpl w:val="8A2059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C546F79"/>
    <w:multiLevelType w:val="hybridMultilevel"/>
    <w:tmpl w:val="AB46508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21684395"/>
    <w:multiLevelType w:val="hybridMultilevel"/>
    <w:tmpl w:val="D6C4C7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AD5F4B"/>
    <w:multiLevelType w:val="hybridMultilevel"/>
    <w:tmpl w:val="0E9E08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DD7D9A"/>
    <w:multiLevelType w:val="hybridMultilevel"/>
    <w:tmpl w:val="B0E02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E828C8"/>
    <w:multiLevelType w:val="multilevel"/>
    <w:tmpl w:val="496C0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BEE179A"/>
    <w:multiLevelType w:val="hybridMultilevel"/>
    <w:tmpl w:val="ACFE1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CD6D8B"/>
    <w:multiLevelType w:val="hybridMultilevel"/>
    <w:tmpl w:val="86D4F1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D2F2546"/>
    <w:multiLevelType w:val="hybridMultilevel"/>
    <w:tmpl w:val="6EA4EE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2F273351"/>
    <w:multiLevelType w:val="hybridMultilevel"/>
    <w:tmpl w:val="D44E34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FE06C30"/>
    <w:multiLevelType w:val="hybridMultilevel"/>
    <w:tmpl w:val="8C3EA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2117069"/>
    <w:multiLevelType w:val="hybridMultilevel"/>
    <w:tmpl w:val="5D24B8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345CEB13"/>
    <w:multiLevelType w:val="hybridMultilevel"/>
    <w:tmpl w:val="A11663B4"/>
    <w:lvl w:ilvl="0" w:tplc="5B2E5E5A">
      <w:start w:val="1"/>
      <w:numFmt w:val="bullet"/>
      <w:lvlText w:val=""/>
      <w:lvlJc w:val="left"/>
      <w:pPr>
        <w:ind w:left="360" w:hanging="360"/>
      </w:pPr>
      <w:rPr>
        <w:rFonts w:ascii="Symbol" w:hAnsi="Symbol" w:hint="default"/>
      </w:rPr>
    </w:lvl>
    <w:lvl w:ilvl="1" w:tplc="2AC416A0">
      <w:start w:val="1"/>
      <w:numFmt w:val="bullet"/>
      <w:lvlText w:val="o"/>
      <w:lvlJc w:val="left"/>
      <w:pPr>
        <w:ind w:left="1080" w:hanging="360"/>
      </w:pPr>
      <w:rPr>
        <w:rFonts w:ascii="Courier New" w:hAnsi="Courier New" w:hint="default"/>
      </w:rPr>
    </w:lvl>
    <w:lvl w:ilvl="2" w:tplc="58145BBA">
      <w:start w:val="1"/>
      <w:numFmt w:val="bullet"/>
      <w:lvlText w:val=""/>
      <w:lvlJc w:val="left"/>
      <w:pPr>
        <w:ind w:left="1800" w:hanging="360"/>
      </w:pPr>
      <w:rPr>
        <w:rFonts w:ascii="Wingdings" w:hAnsi="Wingdings" w:hint="default"/>
      </w:rPr>
    </w:lvl>
    <w:lvl w:ilvl="3" w:tplc="57889546">
      <w:start w:val="1"/>
      <w:numFmt w:val="bullet"/>
      <w:lvlText w:val=""/>
      <w:lvlJc w:val="left"/>
      <w:pPr>
        <w:ind w:left="2520" w:hanging="360"/>
      </w:pPr>
      <w:rPr>
        <w:rFonts w:ascii="Symbol" w:hAnsi="Symbol" w:hint="default"/>
      </w:rPr>
    </w:lvl>
    <w:lvl w:ilvl="4" w:tplc="2DA43210">
      <w:start w:val="1"/>
      <w:numFmt w:val="bullet"/>
      <w:lvlText w:val="o"/>
      <w:lvlJc w:val="left"/>
      <w:pPr>
        <w:ind w:left="3240" w:hanging="360"/>
      </w:pPr>
      <w:rPr>
        <w:rFonts w:ascii="Courier New" w:hAnsi="Courier New" w:hint="default"/>
      </w:rPr>
    </w:lvl>
    <w:lvl w:ilvl="5" w:tplc="DE04BF44">
      <w:start w:val="1"/>
      <w:numFmt w:val="bullet"/>
      <w:lvlText w:val=""/>
      <w:lvlJc w:val="left"/>
      <w:pPr>
        <w:ind w:left="3960" w:hanging="360"/>
      </w:pPr>
      <w:rPr>
        <w:rFonts w:ascii="Wingdings" w:hAnsi="Wingdings" w:hint="default"/>
      </w:rPr>
    </w:lvl>
    <w:lvl w:ilvl="6" w:tplc="040A5C90">
      <w:start w:val="1"/>
      <w:numFmt w:val="bullet"/>
      <w:lvlText w:val=""/>
      <w:lvlJc w:val="left"/>
      <w:pPr>
        <w:ind w:left="4680" w:hanging="360"/>
      </w:pPr>
      <w:rPr>
        <w:rFonts w:ascii="Symbol" w:hAnsi="Symbol" w:hint="default"/>
      </w:rPr>
    </w:lvl>
    <w:lvl w:ilvl="7" w:tplc="7B7A95A6">
      <w:start w:val="1"/>
      <w:numFmt w:val="bullet"/>
      <w:lvlText w:val="o"/>
      <w:lvlJc w:val="left"/>
      <w:pPr>
        <w:ind w:left="5400" w:hanging="360"/>
      </w:pPr>
      <w:rPr>
        <w:rFonts w:ascii="Courier New" w:hAnsi="Courier New" w:hint="default"/>
      </w:rPr>
    </w:lvl>
    <w:lvl w:ilvl="8" w:tplc="9BDCBE32">
      <w:start w:val="1"/>
      <w:numFmt w:val="bullet"/>
      <w:lvlText w:val=""/>
      <w:lvlJc w:val="left"/>
      <w:pPr>
        <w:ind w:left="6120" w:hanging="360"/>
      </w:pPr>
      <w:rPr>
        <w:rFonts w:ascii="Wingdings" w:hAnsi="Wingdings" w:hint="default"/>
      </w:rPr>
    </w:lvl>
  </w:abstractNum>
  <w:abstractNum w:abstractNumId="23" w15:restartNumberingAfterBreak="0">
    <w:nsid w:val="34944835"/>
    <w:multiLevelType w:val="hybridMultilevel"/>
    <w:tmpl w:val="1CDEB6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16909B5"/>
    <w:multiLevelType w:val="hybridMultilevel"/>
    <w:tmpl w:val="05CC9C7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467123E7"/>
    <w:multiLevelType w:val="multilevel"/>
    <w:tmpl w:val="EB32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B860C9C"/>
    <w:multiLevelType w:val="hybridMultilevel"/>
    <w:tmpl w:val="F7DAF05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4FD73FF6"/>
    <w:multiLevelType w:val="hybridMultilevel"/>
    <w:tmpl w:val="0DD89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0756716"/>
    <w:multiLevelType w:val="hybridMultilevel"/>
    <w:tmpl w:val="0796655A"/>
    <w:lvl w:ilvl="0" w:tplc="18090001">
      <w:start w:val="1"/>
      <w:numFmt w:val="bullet"/>
      <w:lvlText w:val=""/>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9" w15:restartNumberingAfterBreak="0">
    <w:nsid w:val="52681904"/>
    <w:multiLevelType w:val="multilevel"/>
    <w:tmpl w:val="EB32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26E1AED"/>
    <w:multiLevelType w:val="hybridMultilevel"/>
    <w:tmpl w:val="A1C824E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534A12CC"/>
    <w:multiLevelType w:val="hybridMultilevel"/>
    <w:tmpl w:val="B42C6B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350FE28"/>
    <w:multiLevelType w:val="hybridMultilevel"/>
    <w:tmpl w:val="927AB6C0"/>
    <w:lvl w:ilvl="0" w:tplc="73888A18">
      <w:start w:val="1"/>
      <w:numFmt w:val="bullet"/>
      <w:lvlText w:val=""/>
      <w:lvlJc w:val="left"/>
      <w:pPr>
        <w:ind w:left="720" w:hanging="360"/>
      </w:pPr>
      <w:rPr>
        <w:rFonts w:ascii="Symbol" w:hAnsi="Symbol" w:hint="default"/>
      </w:rPr>
    </w:lvl>
    <w:lvl w:ilvl="1" w:tplc="4B80F986">
      <w:start w:val="1"/>
      <w:numFmt w:val="bullet"/>
      <w:lvlText w:val="o"/>
      <w:lvlJc w:val="left"/>
      <w:pPr>
        <w:ind w:left="1440" w:hanging="360"/>
      </w:pPr>
      <w:rPr>
        <w:rFonts w:ascii="Courier New" w:hAnsi="Courier New" w:hint="default"/>
      </w:rPr>
    </w:lvl>
    <w:lvl w:ilvl="2" w:tplc="1082C850">
      <w:start w:val="1"/>
      <w:numFmt w:val="bullet"/>
      <w:lvlText w:val=""/>
      <w:lvlJc w:val="left"/>
      <w:pPr>
        <w:ind w:left="2160" w:hanging="360"/>
      </w:pPr>
      <w:rPr>
        <w:rFonts w:ascii="Wingdings" w:hAnsi="Wingdings" w:hint="default"/>
      </w:rPr>
    </w:lvl>
    <w:lvl w:ilvl="3" w:tplc="2C3A14B8">
      <w:start w:val="1"/>
      <w:numFmt w:val="bullet"/>
      <w:lvlText w:val=""/>
      <w:lvlJc w:val="left"/>
      <w:pPr>
        <w:ind w:left="2880" w:hanging="360"/>
      </w:pPr>
      <w:rPr>
        <w:rFonts w:ascii="Symbol" w:hAnsi="Symbol" w:hint="default"/>
      </w:rPr>
    </w:lvl>
    <w:lvl w:ilvl="4" w:tplc="2F26277C">
      <w:start w:val="1"/>
      <w:numFmt w:val="bullet"/>
      <w:lvlText w:val="o"/>
      <w:lvlJc w:val="left"/>
      <w:pPr>
        <w:ind w:left="3600" w:hanging="360"/>
      </w:pPr>
      <w:rPr>
        <w:rFonts w:ascii="Courier New" w:hAnsi="Courier New" w:hint="default"/>
      </w:rPr>
    </w:lvl>
    <w:lvl w:ilvl="5" w:tplc="35A2DD0C">
      <w:start w:val="1"/>
      <w:numFmt w:val="bullet"/>
      <w:lvlText w:val=""/>
      <w:lvlJc w:val="left"/>
      <w:pPr>
        <w:ind w:left="4320" w:hanging="360"/>
      </w:pPr>
      <w:rPr>
        <w:rFonts w:ascii="Wingdings" w:hAnsi="Wingdings" w:hint="default"/>
      </w:rPr>
    </w:lvl>
    <w:lvl w:ilvl="6" w:tplc="D96810C2">
      <w:start w:val="1"/>
      <w:numFmt w:val="bullet"/>
      <w:lvlText w:val=""/>
      <w:lvlJc w:val="left"/>
      <w:pPr>
        <w:ind w:left="5040" w:hanging="360"/>
      </w:pPr>
      <w:rPr>
        <w:rFonts w:ascii="Symbol" w:hAnsi="Symbol" w:hint="default"/>
      </w:rPr>
    </w:lvl>
    <w:lvl w:ilvl="7" w:tplc="4798DF86">
      <w:start w:val="1"/>
      <w:numFmt w:val="bullet"/>
      <w:lvlText w:val="o"/>
      <w:lvlJc w:val="left"/>
      <w:pPr>
        <w:ind w:left="5760" w:hanging="360"/>
      </w:pPr>
      <w:rPr>
        <w:rFonts w:ascii="Courier New" w:hAnsi="Courier New" w:hint="default"/>
      </w:rPr>
    </w:lvl>
    <w:lvl w:ilvl="8" w:tplc="C4C40AE8">
      <w:start w:val="1"/>
      <w:numFmt w:val="bullet"/>
      <w:lvlText w:val=""/>
      <w:lvlJc w:val="left"/>
      <w:pPr>
        <w:ind w:left="6480" w:hanging="360"/>
      </w:pPr>
      <w:rPr>
        <w:rFonts w:ascii="Wingdings" w:hAnsi="Wingdings" w:hint="default"/>
      </w:rPr>
    </w:lvl>
  </w:abstractNum>
  <w:abstractNum w:abstractNumId="33" w15:restartNumberingAfterBreak="0">
    <w:nsid w:val="547C5EE0"/>
    <w:multiLevelType w:val="hybridMultilevel"/>
    <w:tmpl w:val="20E8BC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79530B8"/>
    <w:multiLevelType w:val="hybridMultilevel"/>
    <w:tmpl w:val="E8746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9B83BD8"/>
    <w:multiLevelType w:val="hybridMultilevel"/>
    <w:tmpl w:val="90EAE0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ACB54FA"/>
    <w:multiLevelType w:val="hybridMultilevel"/>
    <w:tmpl w:val="63F07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BFD50C9"/>
    <w:multiLevelType w:val="hybridMultilevel"/>
    <w:tmpl w:val="D89EB9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5CE03489"/>
    <w:multiLevelType w:val="hybridMultilevel"/>
    <w:tmpl w:val="6E983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EB87C26"/>
    <w:multiLevelType w:val="hybridMultilevel"/>
    <w:tmpl w:val="C88C30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09205CF"/>
    <w:multiLevelType w:val="hybridMultilevel"/>
    <w:tmpl w:val="19A07E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1" w15:restartNumberingAfterBreak="0">
    <w:nsid w:val="6517715E"/>
    <w:multiLevelType w:val="hybridMultilevel"/>
    <w:tmpl w:val="C79662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8D33087"/>
    <w:multiLevelType w:val="hybridMultilevel"/>
    <w:tmpl w:val="B97A36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961778F"/>
    <w:multiLevelType w:val="hybridMultilevel"/>
    <w:tmpl w:val="E81E6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A2E3AA2"/>
    <w:multiLevelType w:val="hybridMultilevel"/>
    <w:tmpl w:val="4A7AB6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CCA420C"/>
    <w:multiLevelType w:val="hybridMultilevel"/>
    <w:tmpl w:val="2BF0E0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7FE0C41"/>
    <w:multiLevelType w:val="hybridMultilevel"/>
    <w:tmpl w:val="7E1A19A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7" w15:restartNumberingAfterBreak="0">
    <w:nsid w:val="791C6D67"/>
    <w:multiLevelType w:val="hybridMultilevel"/>
    <w:tmpl w:val="949EFA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AF02891"/>
    <w:multiLevelType w:val="hybridMultilevel"/>
    <w:tmpl w:val="9432A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B7766ED"/>
    <w:multiLevelType w:val="hybridMultilevel"/>
    <w:tmpl w:val="CCF8D6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0" w15:restartNumberingAfterBreak="0">
    <w:nsid w:val="7F3438BD"/>
    <w:multiLevelType w:val="hybridMultilevel"/>
    <w:tmpl w:val="C672AD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60840563">
    <w:abstractNumId w:val="22"/>
  </w:num>
  <w:num w:numId="2" w16cid:durableId="865018373">
    <w:abstractNumId w:val="32"/>
  </w:num>
  <w:num w:numId="3" w16cid:durableId="1844592165">
    <w:abstractNumId w:val="1"/>
  </w:num>
  <w:num w:numId="4" w16cid:durableId="1622880843">
    <w:abstractNumId w:val="5"/>
  </w:num>
  <w:num w:numId="5" w16cid:durableId="1849370530">
    <w:abstractNumId w:val="15"/>
  </w:num>
  <w:num w:numId="6" w16cid:durableId="1176918407">
    <w:abstractNumId w:val="38"/>
  </w:num>
  <w:num w:numId="7" w16cid:durableId="273680190">
    <w:abstractNumId w:val="0"/>
  </w:num>
  <w:num w:numId="8" w16cid:durableId="74520672">
    <w:abstractNumId w:val="29"/>
  </w:num>
  <w:num w:numId="9" w16cid:durableId="1470437619">
    <w:abstractNumId w:val="25"/>
  </w:num>
  <w:num w:numId="10" w16cid:durableId="1176115925">
    <w:abstractNumId w:val="23"/>
  </w:num>
  <w:num w:numId="11" w16cid:durableId="1697996969">
    <w:abstractNumId w:val="4"/>
  </w:num>
  <w:num w:numId="12" w16cid:durableId="1858931468">
    <w:abstractNumId w:val="45"/>
  </w:num>
  <w:num w:numId="13" w16cid:durableId="1630088952">
    <w:abstractNumId w:val="17"/>
  </w:num>
  <w:num w:numId="14" w16cid:durableId="631790443">
    <w:abstractNumId w:val="39"/>
  </w:num>
  <w:num w:numId="15" w16cid:durableId="1289820509">
    <w:abstractNumId w:val="19"/>
  </w:num>
  <w:num w:numId="16" w16cid:durableId="1850365775">
    <w:abstractNumId w:val="21"/>
  </w:num>
  <w:num w:numId="17" w16cid:durableId="1141775907">
    <w:abstractNumId w:val="43"/>
  </w:num>
  <w:num w:numId="18" w16cid:durableId="2012829853">
    <w:abstractNumId w:val="36"/>
  </w:num>
  <w:num w:numId="19" w16cid:durableId="1116875895">
    <w:abstractNumId w:val="3"/>
  </w:num>
  <w:num w:numId="20" w16cid:durableId="39868085">
    <w:abstractNumId w:val="20"/>
  </w:num>
  <w:num w:numId="21" w16cid:durableId="1746103151">
    <w:abstractNumId w:val="33"/>
  </w:num>
  <w:num w:numId="22" w16cid:durableId="1799106866">
    <w:abstractNumId w:val="10"/>
  </w:num>
  <w:num w:numId="23" w16cid:durableId="802816633">
    <w:abstractNumId w:val="48"/>
  </w:num>
  <w:num w:numId="24" w16cid:durableId="816997778">
    <w:abstractNumId w:val="40"/>
  </w:num>
  <w:num w:numId="25" w16cid:durableId="2026323965">
    <w:abstractNumId w:val="49"/>
  </w:num>
  <w:num w:numId="26" w16cid:durableId="724529797">
    <w:abstractNumId w:val="9"/>
  </w:num>
  <w:num w:numId="27" w16cid:durableId="1253589331">
    <w:abstractNumId w:val="26"/>
  </w:num>
  <w:num w:numId="28" w16cid:durableId="2019428676">
    <w:abstractNumId w:val="7"/>
  </w:num>
  <w:num w:numId="29" w16cid:durableId="2033610788">
    <w:abstractNumId w:val="46"/>
  </w:num>
  <w:num w:numId="30" w16cid:durableId="2035762308">
    <w:abstractNumId w:val="18"/>
  </w:num>
  <w:num w:numId="31" w16cid:durableId="458500160">
    <w:abstractNumId w:val="37"/>
  </w:num>
  <w:num w:numId="32" w16cid:durableId="274557946">
    <w:abstractNumId w:val="6"/>
  </w:num>
  <w:num w:numId="33" w16cid:durableId="1936864261">
    <w:abstractNumId w:val="42"/>
  </w:num>
  <w:num w:numId="34" w16cid:durableId="1292053704">
    <w:abstractNumId w:val="24"/>
  </w:num>
  <w:num w:numId="35" w16cid:durableId="601492872">
    <w:abstractNumId w:val="30"/>
  </w:num>
  <w:num w:numId="36" w16cid:durableId="1836993494">
    <w:abstractNumId w:val="11"/>
  </w:num>
  <w:num w:numId="37" w16cid:durableId="537820817">
    <w:abstractNumId w:val="27"/>
  </w:num>
  <w:num w:numId="38" w16cid:durableId="576090805">
    <w:abstractNumId w:val="28"/>
  </w:num>
  <w:num w:numId="39" w16cid:durableId="1968510707">
    <w:abstractNumId w:val="8"/>
  </w:num>
  <w:num w:numId="40" w16cid:durableId="1094789921">
    <w:abstractNumId w:val="35"/>
  </w:num>
  <w:num w:numId="41" w16cid:durableId="681934735">
    <w:abstractNumId w:val="44"/>
  </w:num>
  <w:num w:numId="42" w16cid:durableId="1208419564">
    <w:abstractNumId w:val="50"/>
  </w:num>
  <w:num w:numId="43" w16cid:durableId="573124067">
    <w:abstractNumId w:val="12"/>
  </w:num>
  <w:num w:numId="44" w16cid:durableId="1399280035">
    <w:abstractNumId w:val="16"/>
  </w:num>
  <w:num w:numId="45" w16cid:durableId="1093942274">
    <w:abstractNumId w:val="41"/>
  </w:num>
  <w:num w:numId="46" w16cid:durableId="1329603048">
    <w:abstractNumId w:val="47"/>
  </w:num>
  <w:num w:numId="47" w16cid:durableId="605163584">
    <w:abstractNumId w:val="14"/>
  </w:num>
  <w:num w:numId="48" w16cid:durableId="151876584">
    <w:abstractNumId w:val="34"/>
  </w:num>
  <w:num w:numId="49" w16cid:durableId="619339798">
    <w:abstractNumId w:val="2"/>
  </w:num>
  <w:num w:numId="50" w16cid:durableId="2071881483">
    <w:abstractNumId w:val="31"/>
  </w:num>
  <w:num w:numId="51" w16cid:durableId="7934019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F4"/>
    <w:rsid w:val="00000112"/>
    <w:rsid w:val="00006088"/>
    <w:rsid w:val="00011113"/>
    <w:rsid w:val="000120B0"/>
    <w:rsid w:val="00014899"/>
    <w:rsid w:val="00015FFF"/>
    <w:rsid w:val="000165F3"/>
    <w:rsid w:val="000208ED"/>
    <w:rsid w:val="000263CC"/>
    <w:rsid w:val="0003261B"/>
    <w:rsid w:val="00041AE6"/>
    <w:rsid w:val="00044F6C"/>
    <w:rsid w:val="00050E1B"/>
    <w:rsid w:val="000514E8"/>
    <w:rsid w:val="00056F4A"/>
    <w:rsid w:val="0007383E"/>
    <w:rsid w:val="0007718D"/>
    <w:rsid w:val="00077BBB"/>
    <w:rsid w:val="000805AD"/>
    <w:rsid w:val="00084295"/>
    <w:rsid w:val="0008601A"/>
    <w:rsid w:val="0009008B"/>
    <w:rsid w:val="00092123"/>
    <w:rsid w:val="000959F6"/>
    <w:rsid w:val="00095AB2"/>
    <w:rsid w:val="0009625B"/>
    <w:rsid w:val="000A1CBC"/>
    <w:rsid w:val="000A330F"/>
    <w:rsid w:val="000A4122"/>
    <w:rsid w:val="000B5EFE"/>
    <w:rsid w:val="000C291B"/>
    <w:rsid w:val="000C296B"/>
    <w:rsid w:val="000C3995"/>
    <w:rsid w:val="000D2C70"/>
    <w:rsid w:val="000F2AE7"/>
    <w:rsid w:val="001047E9"/>
    <w:rsid w:val="00111824"/>
    <w:rsid w:val="0011233E"/>
    <w:rsid w:val="0011747D"/>
    <w:rsid w:val="00120394"/>
    <w:rsid w:val="00124791"/>
    <w:rsid w:val="00125689"/>
    <w:rsid w:val="00126B1C"/>
    <w:rsid w:val="00127D3A"/>
    <w:rsid w:val="0013755B"/>
    <w:rsid w:val="00141833"/>
    <w:rsid w:val="00145037"/>
    <w:rsid w:val="00155733"/>
    <w:rsid w:val="00157C98"/>
    <w:rsid w:val="00157E20"/>
    <w:rsid w:val="00164312"/>
    <w:rsid w:val="00164F08"/>
    <w:rsid w:val="00173FF1"/>
    <w:rsid w:val="00176C3D"/>
    <w:rsid w:val="00176D67"/>
    <w:rsid w:val="001777E3"/>
    <w:rsid w:val="0018291D"/>
    <w:rsid w:val="00184251"/>
    <w:rsid w:val="001918B1"/>
    <w:rsid w:val="00195AAC"/>
    <w:rsid w:val="001A3B8D"/>
    <w:rsid w:val="001A3C49"/>
    <w:rsid w:val="001A5FAE"/>
    <w:rsid w:val="001B35B0"/>
    <w:rsid w:val="001B6C04"/>
    <w:rsid w:val="001C43FB"/>
    <w:rsid w:val="001C5820"/>
    <w:rsid w:val="001D33A5"/>
    <w:rsid w:val="001D49B4"/>
    <w:rsid w:val="001D63D3"/>
    <w:rsid w:val="001E294D"/>
    <w:rsid w:val="001E382F"/>
    <w:rsid w:val="001F2B91"/>
    <w:rsid w:val="00216981"/>
    <w:rsid w:val="002302D0"/>
    <w:rsid w:val="00231D88"/>
    <w:rsid w:val="00236097"/>
    <w:rsid w:val="00244453"/>
    <w:rsid w:val="00255987"/>
    <w:rsid w:val="00262CD3"/>
    <w:rsid w:val="0026324B"/>
    <w:rsid w:val="00265420"/>
    <w:rsid w:val="002703DC"/>
    <w:rsid w:val="00282F7D"/>
    <w:rsid w:val="002A0665"/>
    <w:rsid w:val="002A473B"/>
    <w:rsid w:val="002A492C"/>
    <w:rsid w:val="002B1581"/>
    <w:rsid w:val="002B256C"/>
    <w:rsid w:val="002C3AFC"/>
    <w:rsid w:val="002D051D"/>
    <w:rsid w:val="002D5596"/>
    <w:rsid w:val="002D5CDA"/>
    <w:rsid w:val="002D7900"/>
    <w:rsid w:val="002D7A67"/>
    <w:rsid w:val="002E7194"/>
    <w:rsid w:val="002F1688"/>
    <w:rsid w:val="002F1695"/>
    <w:rsid w:val="002F44D4"/>
    <w:rsid w:val="0030071B"/>
    <w:rsid w:val="00303108"/>
    <w:rsid w:val="00304DD6"/>
    <w:rsid w:val="00315457"/>
    <w:rsid w:val="003170E2"/>
    <w:rsid w:val="00320813"/>
    <w:rsid w:val="00323DAB"/>
    <w:rsid w:val="00334FAB"/>
    <w:rsid w:val="00341E99"/>
    <w:rsid w:val="00353B51"/>
    <w:rsid w:val="00355266"/>
    <w:rsid w:val="00355936"/>
    <w:rsid w:val="00370006"/>
    <w:rsid w:val="0038645F"/>
    <w:rsid w:val="003936BC"/>
    <w:rsid w:val="00397336"/>
    <w:rsid w:val="003A1653"/>
    <w:rsid w:val="003A2731"/>
    <w:rsid w:val="003A7BDD"/>
    <w:rsid w:val="003B4C78"/>
    <w:rsid w:val="003B4CB7"/>
    <w:rsid w:val="003C0C83"/>
    <w:rsid w:val="003C3947"/>
    <w:rsid w:val="003C5F85"/>
    <w:rsid w:val="003E25E2"/>
    <w:rsid w:val="003E2B91"/>
    <w:rsid w:val="003E6886"/>
    <w:rsid w:val="0040084C"/>
    <w:rsid w:val="00405F43"/>
    <w:rsid w:val="00414F21"/>
    <w:rsid w:val="004200CB"/>
    <w:rsid w:val="0042121D"/>
    <w:rsid w:val="00423791"/>
    <w:rsid w:val="00427852"/>
    <w:rsid w:val="00430CCE"/>
    <w:rsid w:val="00431C41"/>
    <w:rsid w:val="004329D7"/>
    <w:rsid w:val="004334B9"/>
    <w:rsid w:val="0044187F"/>
    <w:rsid w:val="0044217F"/>
    <w:rsid w:val="004503D5"/>
    <w:rsid w:val="0045190B"/>
    <w:rsid w:val="00452BEA"/>
    <w:rsid w:val="00455863"/>
    <w:rsid w:val="00456FD9"/>
    <w:rsid w:val="004570CA"/>
    <w:rsid w:val="00462BF6"/>
    <w:rsid w:val="0046728D"/>
    <w:rsid w:val="00490FD4"/>
    <w:rsid w:val="004914D3"/>
    <w:rsid w:val="004938A7"/>
    <w:rsid w:val="004A0455"/>
    <w:rsid w:val="004A0C85"/>
    <w:rsid w:val="004A44A2"/>
    <w:rsid w:val="004A4C67"/>
    <w:rsid w:val="004C458C"/>
    <w:rsid w:val="004C7366"/>
    <w:rsid w:val="004D51DC"/>
    <w:rsid w:val="004D6680"/>
    <w:rsid w:val="004D6C13"/>
    <w:rsid w:val="004D7FC2"/>
    <w:rsid w:val="004E38EA"/>
    <w:rsid w:val="004F3945"/>
    <w:rsid w:val="004F3FCB"/>
    <w:rsid w:val="004F5162"/>
    <w:rsid w:val="004F6B68"/>
    <w:rsid w:val="004F7264"/>
    <w:rsid w:val="0050128A"/>
    <w:rsid w:val="00506B06"/>
    <w:rsid w:val="00520E86"/>
    <w:rsid w:val="00522CDA"/>
    <w:rsid w:val="00524E22"/>
    <w:rsid w:val="005254A8"/>
    <w:rsid w:val="005270E5"/>
    <w:rsid w:val="00541D0F"/>
    <w:rsid w:val="00542473"/>
    <w:rsid w:val="0054294C"/>
    <w:rsid w:val="00561752"/>
    <w:rsid w:val="00561EE0"/>
    <w:rsid w:val="005668FF"/>
    <w:rsid w:val="00576C4D"/>
    <w:rsid w:val="005779BD"/>
    <w:rsid w:val="0058453E"/>
    <w:rsid w:val="00590BC1"/>
    <w:rsid w:val="00591341"/>
    <w:rsid w:val="005979A0"/>
    <w:rsid w:val="005A1561"/>
    <w:rsid w:val="005A1DB7"/>
    <w:rsid w:val="005A28C0"/>
    <w:rsid w:val="005A3069"/>
    <w:rsid w:val="005B3A9C"/>
    <w:rsid w:val="005B50C4"/>
    <w:rsid w:val="005B5A01"/>
    <w:rsid w:val="005B6985"/>
    <w:rsid w:val="005C4F1C"/>
    <w:rsid w:val="005D7617"/>
    <w:rsid w:val="005E3261"/>
    <w:rsid w:val="005E37B9"/>
    <w:rsid w:val="005E3A2C"/>
    <w:rsid w:val="005E40F4"/>
    <w:rsid w:val="005E586B"/>
    <w:rsid w:val="005F6408"/>
    <w:rsid w:val="005F7E05"/>
    <w:rsid w:val="00600624"/>
    <w:rsid w:val="00603235"/>
    <w:rsid w:val="006070D2"/>
    <w:rsid w:val="0060746E"/>
    <w:rsid w:val="00611193"/>
    <w:rsid w:val="0061507A"/>
    <w:rsid w:val="006236FF"/>
    <w:rsid w:val="00623DFE"/>
    <w:rsid w:val="00625189"/>
    <w:rsid w:val="00633EB1"/>
    <w:rsid w:val="006413E9"/>
    <w:rsid w:val="00646298"/>
    <w:rsid w:val="00650AF9"/>
    <w:rsid w:val="00651562"/>
    <w:rsid w:val="00651E5E"/>
    <w:rsid w:val="00654F62"/>
    <w:rsid w:val="00656C18"/>
    <w:rsid w:val="0066138F"/>
    <w:rsid w:val="006634CE"/>
    <w:rsid w:val="006735F8"/>
    <w:rsid w:val="00676F45"/>
    <w:rsid w:val="00677908"/>
    <w:rsid w:val="00680A4A"/>
    <w:rsid w:val="00682B12"/>
    <w:rsid w:val="00682B43"/>
    <w:rsid w:val="006830BA"/>
    <w:rsid w:val="00685B81"/>
    <w:rsid w:val="00694F7A"/>
    <w:rsid w:val="0069649D"/>
    <w:rsid w:val="006A3B3C"/>
    <w:rsid w:val="006A58EF"/>
    <w:rsid w:val="006B055F"/>
    <w:rsid w:val="006B58B2"/>
    <w:rsid w:val="006C11A4"/>
    <w:rsid w:val="006D490B"/>
    <w:rsid w:val="006E4857"/>
    <w:rsid w:val="006F05EA"/>
    <w:rsid w:val="006F0673"/>
    <w:rsid w:val="006F2033"/>
    <w:rsid w:val="00706D5C"/>
    <w:rsid w:val="00707C19"/>
    <w:rsid w:val="00710C22"/>
    <w:rsid w:val="00711E83"/>
    <w:rsid w:val="00711F35"/>
    <w:rsid w:val="00716235"/>
    <w:rsid w:val="00716A2E"/>
    <w:rsid w:val="00721148"/>
    <w:rsid w:val="00723F02"/>
    <w:rsid w:val="00724C27"/>
    <w:rsid w:val="00725096"/>
    <w:rsid w:val="00743A89"/>
    <w:rsid w:val="007449C5"/>
    <w:rsid w:val="0074517E"/>
    <w:rsid w:val="00757CA6"/>
    <w:rsid w:val="007611CE"/>
    <w:rsid w:val="00762A2E"/>
    <w:rsid w:val="0076578F"/>
    <w:rsid w:val="00773ADB"/>
    <w:rsid w:val="007755FC"/>
    <w:rsid w:val="007853B0"/>
    <w:rsid w:val="007871EF"/>
    <w:rsid w:val="00790F66"/>
    <w:rsid w:val="007936D5"/>
    <w:rsid w:val="0079651D"/>
    <w:rsid w:val="007A0793"/>
    <w:rsid w:val="007A1588"/>
    <w:rsid w:val="007A6FE7"/>
    <w:rsid w:val="007A738A"/>
    <w:rsid w:val="007B4120"/>
    <w:rsid w:val="007B772B"/>
    <w:rsid w:val="007C1A81"/>
    <w:rsid w:val="007C4180"/>
    <w:rsid w:val="007C5D6A"/>
    <w:rsid w:val="007D1007"/>
    <w:rsid w:val="007D1105"/>
    <w:rsid w:val="007D6639"/>
    <w:rsid w:val="007E1B75"/>
    <w:rsid w:val="007E2AC0"/>
    <w:rsid w:val="007E5088"/>
    <w:rsid w:val="007F200D"/>
    <w:rsid w:val="007F713D"/>
    <w:rsid w:val="00821514"/>
    <w:rsid w:val="0082343C"/>
    <w:rsid w:val="00825011"/>
    <w:rsid w:val="008374AA"/>
    <w:rsid w:val="008423CD"/>
    <w:rsid w:val="0085102C"/>
    <w:rsid w:val="0085163E"/>
    <w:rsid w:val="00852259"/>
    <w:rsid w:val="008539DC"/>
    <w:rsid w:val="00856652"/>
    <w:rsid w:val="0086206E"/>
    <w:rsid w:val="0086222C"/>
    <w:rsid w:val="0086701B"/>
    <w:rsid w:val="00867578"/>
    <w:rsid w:val="00871AEB"/>
    <w:rsid w:val="008769B2"/>
    <w:rsid w:val="00881431"/>
    <w:rsid w:val="00885349"/>
    <w:rsid w:val="00891123"/>
    <w:rsid w:val="00895042"/>
    <w:rsid w:val="00896FB0"/>
    <w:rsid w:val="008A2232"/>
    <w:rsid w:val="008A2C4A"/>
    <w:rsid w:val="008B509F"/>
    <w:rsid w:val="008B634B"/>
    <w:rsid w:val="008B6393"/>
    <w:rsid w:val="008C24AC"/>
    <w:rsid w:val="008C3A9D"/>
    <w:rsid w:val="008C7D4A"/>
    <w:rsid w:val="008D08A9"/>
    <w:rsid w:val="008D34CE"/>
    <w:rsid w:val="008E15BE"/>
    <w:rsid w:val="008E703E"/>
    <w:rsid w:val="008E774B"/>
    <w:rsid w:val="008F21D4"/>
    <w:rsid w:val="008F3C21"/>
    <w:rsid w:val="008F6F04"/>
    <w:rsid w:val="009003EB"/>
    <w:rsid w:val="009011C1"/>
    <w:rsid w:val="00902D79"/>
    <w:rsid w:val="009120E7"/>
    <w:rsid w:val="00921996"/>
    <w:rsid w:val="0093657C"/>
    <w:rsid w:val="00940637"/>
    <w:rsid w:val="00941315"/>
    <w:rsid w:val="009439BC"/>
    <w:rsid w:val="009470CF"/>
    <w:rsid w:val="00950DD3"/>
    <w:rsid w:val="009564D2"/>
    <w:rsid w:val="00957813"/>
    <w:rsid w:val="00957DF4"/>
    <w:rsid w:val="00964108"/>
    <w:rsid w:val="00964782"/>
    <w:rsid w:val="00972BA9"/>
    <w:rsid w:val="00980E59"/>
    <w:rsid w:val="0098299B"/>
    <w:rsid w:val="009A022A"/>
    <w:rsid w:val="009A213F"/>
    <w:rsid w:val="009A3636"/>
    <w:rsid w:val="009A4246"/>
    <w:rsid w:val="009A7973"/>
    <w:rsid w:val="009B2D23"/>
    <w:rsid w:val="009B35A0"/>
    <w:rsid w:val="009B7F5F"/>
    <w:rsid w:val="009C1D9F"/>
    <w:rsid w:val="009C2193"/>
    <w:rsid w:val="009D54EC"/>
    <w:rsid w:val="009D5EF0"/>
    <w:rsid w:val="009D7DCF"/>
    <w:rsid w:val="009E007E"/>
    <w:rsid w:val="009E2B6F"/>
    <w:rsid w:val="009F2FEC"/>
    <w:rsid w:val="009F46CE"/>
    <w:rsid w:val="00A01012"/>
    <w:rsid w:val="00A01947"/>
    <w:rsid w:val="00A04895"/>
    <w:rsid w:val="00A07710"/>
    <w:rsid w:val="00A1095C"/>
    <w:rsid w:val="00A17012"/>
    <w:rsid w:val="00A22213"/>
    <w:rsid w:val="00A248D6"/>
    <w:rsid w:val="00A30AA8"/>
    <w:rsid w:val="00A30CCD"/>
    <w:rsid w:val="00A40DB1"/>
    <w:rsid w:val="00A43403"/>
    <w:rsid w:val="00A44E8C"/>
    <w:rsid w:val="00A512BE"/>
    <w:rsid w:val="00A54ED2"/>
    <w:rsid w:val="00A561C8"/>
    <w:rsid w:val="00A67244"/>
    <w:rsid w:val="00A73DD2"/>
    <w:rsid w:val="00A746A5"/>
    <w:rsid w:val="00A81D38"/>
    <w:rsid w:val="00A82D02"/>
    <w:rsid w:val="00A83AD0"/>
    <w:rsid w:val="00A84FD3"/>
    <w:rsid w:val="00A8772A"/>
    <w:rsid w:val="00A87B98"/>
    <w:rsid w:val="00A96610"/>
    <w:rsid w:val="00A97B7D"/>
    <w:rsid w:val="00AB174D"/>
    <w:rsid w:val="00AB25D3"/>
    <w:rsid w:val="00AB3778"/>
    <w:rsid w:val="00AC0B10"/>
    <w:rsid w:val="00AD0130"/>
    <w:rsid w:val="00AD14F0"/>
    <w:rsid w:val="00AE6845"/>
    <w:rsid w:val="00B00814"/>
    <w:rsid w:val="00B03802"/>
    <w:rsid w:val="00B0397C"/>
    <w:rsid w:val="00B05B3D"/>
    <w:rsid w:val="00B129C6"/>
    <w:rsid w:val="00B231F9"/>
    <w:rsid w:val="00B26E67"/>
    <w:rsid w:val="00B34F16"/>
    <w:rsid w:val="00B357CD"/>
    <w:rsid w:val="00B37687"/>
    <w:rsid w:val="00B42D9D"/>
    <w:rsid w:val="00B44F42"/>
    <w:rsid w:val="00B47258"/>
    <w:rsid w:val="00B51C66"/>
    <w:rsid w:val="00B53615"/>
    <w:rsid w:val="00B5466E"/>
    <w:rsid w:val="00B55091"/>
    <w:rsid w:val="00B578E0"/>
    <w:rsid w:val="00B67559"/>
    <w:rsid w:val="00B70F71"/>
    <w:rsid w:val="00B718CB"/>
    <w:rsid w:val="00B735C7"/>
    <w:rsid w:val="00B73AF7"/>
    <w:rsid w:val="00B82643"/>
    <w:rsid w:val="00B85E5B"/>
    <w:rsid w:val="00B902D0"/>
    <w:rsid w:val="00B90A8F"/>
    <w:rsid w:val="00B95A45"/>
    <w:rsid w:val="00B96504"/>
    <w:rsid w:val="00BA09B8"/>
    <w:rsid w:val="00BA138D"/>
    <w:rsid w:val="00BA198F"/>
    <w:rsid w:val="00BB28DB"/>
    <w:rsid w:val="00BB2C47"/>
    <w:rsid w:val="00BB6698"/>
    <w:rsid w:val="00BC0045"/>
    <w:rsid w:val="00BC0F00"/>
    <w:rsid w:val="00BC1A93"/>
    <w:rsid w:val="00BD016D"/>
    <w:rsid w:val="00BD4516"/>
    <w:rsid w:val="00BD518A"/>
    <w:rsid w:val="00BD5A44"/>
    <w:rsid w:val="00BE03B6"/>
    <w:rsid w:val="00BE2F75"/>
    <w:rsid w:val="00BE3FD0"/>
    <w:rsid w:val="00BE47EE"/>
    <w:rsid w:val="00BF79BD"/>
    <w:rsid w:val="00C023B0"/>
    <w:rsid w:val="00C11BDC"/>
    <w:rsid w:val="00C143ED"/>
    <w:rsid w:val="00C239E5"/>
    <w:rsid w:val="00C263DC"/>
    <w:rsid w:val="00C27916"/>
    <w:rsid w:val="00C343D9"/>
    <w:rsid w:val="00C411AE"/>
    <w:rsid w:val="00C4402F"/>
    <w:rsid w:val="00C479C8"/>
    <w:rsid w:val="00C47F26"/>
    <w:rsid w:val="00C52A3C"/>
    <w:rsid w:val="00C53662"/>
    <w:rsid w:val="00C57A43"/>
    <w:rsid w:val="00C62A24"/>
    <w:rsid w:val="00C669FF"/>
    <w:rsid w:val="00C74780"/>
    <w:rsid w:val="00C7692E"/>
    <w:rsid w:val="00C83605"/>
    <w:rsid w:val="00C84EAD"/>
    <w:rsid w:val="00C94CE6"/>
    <w:rsid w:val="00CA07AC"/>
    <w:rsid w:val="00CB1241"/>
    <w:rsid w:val="00CC63AE"/>
    <w:rsid w:val="00CF0273"/>
    <w:rsid w:val="00CF6E1C"/>
    <w:rsid w:val="00D04C19"/>
    <w:rsid w:val="00D0544D"/>
    <w:rsid w:val="00D243F6"/>
    <w:rsid w:val="00D30950"/>
    <w:rsid w:val="00D31DA2"/>
    <w:rsid w:val="00D34BE7"/>
    <w:rsid w:val="00D354BF"/>
    <w:rsid w:val="00D406DE"/>
    <w:rsid w:val="00D4086C"/>
    <w:rsid w:val="00D53172"/>
    <w:rsid w:val="00D56D67"/>
    <w:rsid w:val="00D574B0"/>
    <w:rsid w:val="00D61C9D"/>
    <w:rsid w:val="00D65DD5"/>
    <w:rsid w:val="00D706FB"/>
    <w:rsid w:val="00D7501E"/>
    <w:rsid w:val="00D81A27"/>
    <w:rsid w:val="00D86BDA"/>
    <w:rsid w:val="00D90362"/>
    <w:rsid w:val="00D947E3"/>
    <w:rsid w:val="00D97347"/>
    <w:rsid w:val="00DA1D62"/>
    <w:rsid w:val="00DA2626"/>
    <w:rsid w:val="00DC7BE6"/>
    <w:rsid w:val="00DC7D30"/>
    <w:rsid w:val="00DD11D8"/>
    <w:rsid w:val="00DD2425"/>
    <w:rsid w:val="00DD4D6C"/>
    <w:rsid w:val="00DD7266"/>
    <w:rsid w:val="00DE5179"/>
    <w:rsid w:val="00DF406A"/>
    <w:rsid w:val="00DF6007"/>
    <w:rsid w:val="00DF647D"/>
    <w:rsid w:val="00DF714A"/>
    <w:rsid w:val="00E11A8C"/>
    <w:rsid w:val="00E14ACF"/>
    <w:rsid w:val="00E17EDD"/>
    <w:rsid w:val="00E2136A"/>
    <w:rsid w:val="00E239D8"/>
    <w:rsid w:val="00E24756"/>
    <w:rsid w:val="00E255D4"/>
    <w:rsid w:val="00E3172C"/>
    <w:rsid w:val="00E3195E"/>
    <w:rsid w:val="00E34D10"/>
    <w:rsid w:val="00E34DBD"/>
    <w:rsid w:val="00E42777"/>
    <w:rsid w:val="00E5429D"/>
    <w:rsid w:val="00E5609E"/>
    <w:rsid w:val="00E56745"/>
    <w:rsid w:val="00E602AB"/>
    <w:rsid w:val="00E67F8E"/>
    <w:rsid w:val="00E748D8"/>
    <w:rsid w:val="00E77A9E"/>
    <w:rsid w:val="00E805EC"/>
    <w:rsid w:val="00E82351"/>
    <w:rsid w:val="00E83038"/>
    <w:rsid w:val="00E8512C"/>
    <w:rsid w:val="00E85F9A"/>
    <w:rsid w:val="00E90C74"/>
    <w:rsid w:val="00E94335"/>
    <w:rsid w:val="00E94812"/>
    <w:rsid w:val="00E96EEF"/>
    <w:rsid w:val="00EA1AF4"/>
    <w:rsid w:val="00EA514C"/>
    <w:rsid w:val="00EB123F"/>
    <w:rsid w:val="00EB60C8"/>
    <w:rsid w:val="00EB6854"/>
    <w:rsid w:val="00ED07AF"/>
    <w:rsid w:val="00ED19FB"/>
    <w:rsid w:val="00ED2D9A"/>
    <w:rsid w:val="00ED470D"/>
    <w:rsid w:val="00ED4F15"/>
    <w:rsid w:val="00ED75D2"/>
    <w:rsid w:val="00EE655C"/>
    <w:rsid w:val="00EE7CFD"/>
    <w:rsid w:val="00EF2482"/>
    <w:rsid w:val="00EF66B9"/>
    <w:rsid w:val="00F139F6"/>
    <w:rsid w:val="00F2366B"/>
    <w:rsid w:val="00F25F8B"/>
    <w:rsid w:val="00F2600B"/>
    <w:rsid w:val="00F30377"/>
    <w:rsid w:val="00F35935"/>
    <w:rsid w:val="00F41D5B"/>
    <w:rsid w:val="00F45D87"/>
    <w:rsid w:val="00F47E77"/>
    <w:rsid w:val="00F502D0"/>
    <w:rsid w:val="00F517EB"/>
    <w:rsid w:val="00F52E2E"/>
    <w:rsid w:val="00F53908"/>
    <w:rsid w:val="00F545D1"/>
    <w:rsid w:val="00F55167"/>
    <w:rsid w:val="00F551E4"/>
    <w:rsid w:val="00F567C7"/>
    <w:rsid w:val="00F57883"/>
    <w:rsid w:val="00F60D3A"/>
    <w:rsid w:val="00F64720"/>
    <w:rsid w:val="00F742E4"/>
    <w:rsid w:val="00F7775A"/>
    <w:rsid w:val="00F80E3C"/>
    <w:rsid w:val="00F8707B"/>
    <w:rsid w:val="00F9463B"/>
    <w:rsid w:val="00F96A38"/>
    <w:rsid w:val="00FA2B80"/>
    <w:rsid w:val="00FA44F9"/>
    <w:rsid w:val="00FB23CD"/>
    <w:rsid w:val="00FB36D8"/>
    <w:rsid w:val="00FC018D"/>
    <w:rsid w:val="00FC5564"/>
    <w:rsid w:val="00FD6C85"/>
    <w:rsid w:val="00FD6CA8"/>
    <w:rsid w:val="00FE28F3"/>
    <w:rsid w:val="01739510"/>
    <w:rsid w:val="01B597A2"/>
    <w:rsid w:val="01CA5F5A"/>
    <w:rsid w:val="034D7FC8"/>
    <w:rsid w:val="0368A2A3"/>
    <w:rsid w:val="04312351"/>
    <w:rsid w:val="056CDADC"/>
    <w:rsid w:val="0578AE46"/>
    <w:rsid w:val="05B4CFC1"/>
    <w:rsid w:val="0649651F"/>
    <w:rsid w:val="0695FDEA"/>
    <w:rsid w:val="06CCD0C4"/>
    <w:rsid w:val="06FC2B2B"/>
    <w:rsid w:val="0789B071"/>
    <w:rsid w:val="0808F3F7"/>
    <w:rsid w:val="092580D2"/>
    <w:rsid w:val="09573093"/>
    <w:rsid w:val="0AB0C97F"/>
    <w:rsid w:val="0B87198A"/>
    <w:rsid w:val="0BEF8352"/>
    <w:rsid w:val="0C6048C2"/>
    <w:rsid w:val="0C650493"/>
    <w:rsid w:val="0D3C1248"/>
    <w:rsid w:val="0DEB5839"/>
    <w:rsid w:val="10197AAE"/>
    <w:rsid w:val="11D4CC60"/>
    <w:rsid w:val="1233C08D"/>
    <w:rsid w:val="14B1A593"/>
    <w:rsid w:val="153DE0AD"/>
    <w:rsid w:val="155FA74E"/>
    <w:rsid w:val="157E2AF9"/>
    <w:rsid w:val="157E6C1A"/>
    <w:rsid w:val="176D78E9"/>
    <w:rsid w:val="17973A0D"/>
    <w:rsid w:val="185B69BF"/>
    <w:rsid w:val="18C28CEE"/>
    <w:rsid w:val="18EE4174"/>
    <w:rsid w:val="19A62FC4"/>
    <w:rsid w:val="1ADEB6FE"/>
    <w:rsid w:val="1BE10553"/>
    <w:rsid w:val="1C53D652"/>
    <w:rsid w:val="1C620000"/>
    <w:rsid w:val="1C6AAB30"/>
    <w:rsid w:val="1CB8BD9A"/>
    <w:rsid w:val="1DA96503"/>
    <w:rsid w:val="1DADECF7"/>
    <w:rsid w:val="1DFDD061"/>
    <w:rsid w:val="1DFF0445"/>
    <w:rsid w:val="1F254E60"/>
    <w:rsid w:val="1F59A201"/>
    <w:rsid w:val="1FC0A9F7"/>
    <w:rsid w:val="205EE798"/>
    <w:rsid w:val="20B47676"/>
    <w:rsid w:val="20BC63FC"/>
    <w:rsid w:val="216758FE"/>
    <w:rsid w:val="22FE0700"/>
    <w:rsid w:val="23F7EAA2"/>
    <w:rsid w:val="244E9C0B"/>
    <w:rsid w:val="24769302"/>
    <w:rsid w:val="258FD51F"/>
    <w:rsid w:val="2608ECCD"/>
    <w:rsid w:val="26126363"/>
    <w:rsid w:val="26467783"/>
    <w:rsid w:val="26FCD305"/>
    <w:rsid w:val="27ED71B7"/>
    <w:rsid w:val="2865EB2B"/>
    <w:rsid w:val="28C775E1"/>
    <w:rsid w:val="28FE6609"/>
    <w:rsid w:val="29545DFA"/>
    <w:rsid w:val="2993CDDB"/>
    <w:rsid w:val="2A51D2AF"/>
    <w:rsid w:val="2A634642"/>
    <w:rsid w:val="2BE2B003"/>
    <w:rsid w:val="2CBFFC80"/>
    <w:rsid w:val="2D25EF93"/>
    <w:rsid w:val="2E13D8DB"/>
    <w:rsid w:val="2EFB7DA8"/>
    <w:rsid w:val="2F160F06"/>
    <w:rsid w:val="2F5DB613"/>
    <w:rsid w:val="2FA382BA"/>
    <w:rsid w:val="31039F09"/>
    <w:rsid w:val="3127AB5E"/>
    <w:rsid w:val="31CC44A3"/>
    <w:rsid w:val="322EDAB3"/>
    <w:rsid w:val="32C66FCD"/>
    <w:rsid w:val="32FB69DD"/>
    <w:rsid w:val="33165C09"/>
    <w:rsid w:val="338C85F7"/>
    <w:rsid w:val="33F1568B"/>
    <w:rsid w:val="35A62ABF"/>
    <w:rsid w:val="3617F5CC"/>
    <w:rsid w:val="3661671C"/>
    <w:rsid w:val="36DC0D44"/>
    <w:rsid w:val="36F14FC1"/>
    <w:rsid w:val="37EAE4E8"/>
    <w:rsid w:val="3890B536"/>
    <w:rsid w:val="38957107"/>
    <w:rsid w:val="39843FDA"/>
    <w:rsid w:val="3BD692E6"/>
    <w:rsid w:val="3C2799AD"/>
    <w:rsid w:val="3DD8DE5D"/>
    <w:rsid w:val="3E7737CC"/>
    <w:rsid w:val="3EDB73AF"/>
    <w:rsid w:val="3F083A15"/>
    <w:rsid w:val="407E63DF"/>
    <w:rsid w:val="415DEF79"/>
    <w:rsid w:val="417EBDAD"/>
    <w:rsid w:val="418F8A0E"/>
    <w:rsid w:val="422BD620"/>
    <w:rsid w:val="45C6F1CD"/>
    <w:rsid w:val="45E79EF6"/>
    <w:rsid w:val="46B9C6A2"/>
    <w:rsid w:val="476121EF"/>
    <w:rsid w:val="48195F4D"/>
    <w:rsid w:val="48A8BEEE"/>
    <w:rsid w:val="48CE1506"/>
    <w:rsid w:val="49DA07CD"/>
    <w:rsid w:val="4A03BD79"/>
    <w:rsid w:val="4B19B5A4"/>
    <w:rsid w:val="4C1A2360"/>
    <w:rsid w:val="4C31D273"/>
    <w:rsid w:val="4CBD2D83"/>
    <w:rsid w:val="4D6D89E7"/>
    <w:rsid w:val="4E821127"/>
    <w:rsid w:val="5022D7B9"/>
    <w:rsid w:val="503D998F"/>
    <w:rsid w:val="50B69739"/>
    <w:rsid w:val="51CCE9DE"/>
    <w:rsid w:val="51F2EC6D"/>
    <w:rsid w:val="52413C40"/>
    <w:rsid w:val="52B7EA6A"/>
    <w:rsid w:val="5453BACB"/>
    <w:rsid w:val="54CEE2FF"/>
    <w:rsid w:val="54E53C20"/>
    <w:rsid w:val="552A3320"/>
    <w:rsid w:val="55DFB322"/>
    <w:rsid w:val="56ACDB13"/>
    <w:rsid w:val="56B3C181"/>
    <w:rsid w:val="56C60381"/>
    <w:rsid w:val="57218CC2"/>
    <w:rsid w:val="579EDD28"/>
    <w:rsid w:val="589E6E0C"/>
    <w:rsid w:val="5A23A7FE"/>
    <w:rsid w:val="5A7ECFF3"/>
    <w:rsid w:val="5A96CD09"/>
    <w:rsid w:val="5B6F115F"/>
    <w:rsid w:val="5BC5B4B0"/>
    <w:rsid w:val="5CD22857"/>
    <w:rsid w:val="5FD33522"/>
    <w:rsid w:val="5FF1F1EA"/>
    <w:rsid w:val="6066AD10"/>
    <w:rsid w:val="615F6F32"/>
    <w:rsid w:val="632E1468"/>
    <w:rsid w:val="6390D334"/>
    <w:rsid w:val="63D76CB4"/>
    <w:rsid w:val="6465F8B1"/>
    <w:rsid w:val="64E2378D"/>
    <w:rsid w:val="65F54900"/>
    <w:rsid w:val="661AF16F"/>
    <w:rsid w:val="66DC30F3"/>
    <w:rsid w:val="6759D174"/>
    <w:rsid w:val="69149F27"/>
    <w:rsid w:val="692CE9C2"/>
    <w:rsid w:val="69529231"/>
    <w:rsid w:val="6A879534"/>
    <w:rsid w:val="6BBDB93E"/>
    <w:rsid w:val="6BBF101D"/>
    <w:rsid w:val="6CE18816"/>
    <w:rsid w:val="6D68C97B"/>
    <w:rsid w:val="6D96E52C"/>
    <w:rsid w:val="6E2041E9"/>
    <w:rsid w:val="6F536A5D"/>
    <w:rsid w:val="701DEF41"/>
    <w:rsid w:val="721383E1"/>
    <w:rsid w:val="72991B87"/>
    <w:rsid w:val="72E04C1A"/>
    <w:rsid w:val="73C0AC98"/>
    <w:rsid w:val="74E7A0C5"/>
    <w:rsid w:val="74F16064"/>
    <w:rsid w:val="750D5F76"/>
    <w:rsid w:val="79BD0C7A"/>
    <w:rsid w:val="7A80F0A1"/>
    <w:rsid w:val="7C423771"/>
    <w:rsid w:val="7D5B4AA1"/>
    <w:rsid w:val="7EE213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70993"/>
  <w15:docId w15:val="{7FDB98E4-FB69-4E06-AE17-B821280C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1A3B8D"/>
    <w:rPr>
      <w:color w:val="605E5C"/>
      <w:shd w:val="clear" w:color="auto" w:fill="E1DFDD"/>
    </w:rPr>
  </w:style>
  <w:style w:type="character" w:styleId="FollowedHyperlink">
    <w:name w:val="FollowedHyperlink"/>
    <w:basedOn w:val="DefaultParagraphFont"/>
    <w:uiPriority w:val="99"/>
    <w:semiHidden/>
    <w:unhideWhenUsed/>
    <w:rsid w:val="001A3B8D"/>
    <w:rPr>
      <w:color w:val="800080" w:themeColor="followedHyperlink"/>
      <w:u w:val="single"/>
    </w:rPr>
  </w:style>
  <w:style w:type="paragraph" w:styleId="Header">
    <w:name w:val="header"/>
    <w:basedOn w:val="Normal"/>
    <w:link w:val="HeaderChar"/>
    <w:uiPriority w:val="99"/>
    <w:semiHidden/>
    <w:unhideWhenUsed/>
    <w:rsid w:val="005A156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A1561"/>
  </w:style>
  <w:style w:type="paragraph" w:styleId="Footer">
    <w:name w:val="footer"/>
    <w:basedOn w:val="Normal"/>
    <w:link w:val="FooterChar"/>
    <w:uiPriority w:val="99"/>
    <w:semiHidden/>
    <w:unhideWhenUsed/>
    <w:rsid w:val="005A156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5A1561"/>
  </w:style>
  <w:style w:type="paragraph" w:customStyle="1" w:styleId="Default">
    <w:name w:val="Default"/>
    <w:rsid w:val="00D86BDA"/>
    <w:pPr>
      <w:autoSpaceDE w:val="0"/>
      <w:autoSpaceDN w:val="0"/>
      <w:adjustRightInd w:val="0"/>
      <w:spacing w:line="240" w:lineRule="auto"/>
    </w:pPr>
    <w:rPr>
      <w:rFonts w:ascii="Calibri" w:hAnsi="Calibri" w:cs="Calibri"/>
      <w:color w:val="000000"/>
      <w:sz w:val="24"/>
      <w:szCs w:val="24"/>
      <w:lang w:val="en-IE"/>
    </w:rPr>
  </w:style>
  <w:style w:type="paragraph" w:styleId="NormalWeb">
    <w:name w:val="Normal (Web)"/>
    <w:basedOn w:val="Normal"/>
    <w:uiPriority w:val="99"/>
    <w:semiHidden/>
    <w:unhideWhenUsed/>
    <w:rsid w:val="00725096"/>
    <w:pPr>
      <w:spacing w:before="100" w:beforeAutospacing="1" w:after="100" w:afterAutospacing="1" w:line="240" w:lineRule="auto"/>
    </w:pPr>
    <w:rPr>
      <w:rFonts w:ascii="Times New Roman" w:eastAsia="Times New Roman" w:hAnsi="Times New Roman" w:cs="Times New Roman"/>
      <w:sz w:val="24"/>
      <w:szCs w:val="24"/>
      <w:lang w:val="en-IE"/>
    </w:rPr>
  </w:style>
  <w:style w:type="paragraph" w:styleId="NoSpacing">
    <w:name w:val="No Spacing"/>
    <w:uiPriority w:val="1"/>
    <w:qFormat/>
    <w:rsid w:val="00216981"/>
    <w:pPr>
      <w:spacing w:line="240" w:lineRule="auto"/>
    </w:pPr>
    <w:rPr>
      <w:rFonts w:asciiTheme="minorHAnsi" w:eastAsiaTheme="minorHAnsi" w:hAnsiTheme="minorHAnsi" w:cstheme="minorBidi"/>
      <w:lang w:val="en-IE" w:eastAsia="en-US"/>
    </w:rPr>
  </w:style>
  <w:style w:type="character" w:styleId="Emphasis">
    <w:name w:val="Emphasis"/>
    <w:basedOn w:val="DefaultParagraphFont"/>
    <w:uiPriority w:val="20"/>
    <w:qFormat/>
    <w:rsid w:val="00216981"/>
    <w:rPr>
      <w:i/>
      <w:iCs/>
    </w:rPr>
  </w:style>
  <w:style w:type="character" w:styleId="Strong">
    <w:name w:val="Strong"/>
    <w:basedOn w:val="DefaultParagraphFont"/>
    <w:uiPriority w:val="22"/>
    <w:qFormat/>
    <w:rsid w:val="00F25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3103">
      <w:bodyDiv w:val="1"/>
      <w:marLeft w:val="0"/>
      <w:marRight w:val="0"/>
      <w:marTop w:val="0"/>
      <w:marBottom w:val="0"/>
      <w:divBdr>
        <w:top w:val="none" w:sz="0" w:space="0" w:color="auto"/>
        <w:left w:val="none" w:sz="0" w:space="0" w:color="auto"/>
        <w:bottom w:val="none" w:sz="0" w:space="0" w:color="auto"/>
        <w:right w:val="none" w:sz="0" w:space="0" w:color="auto"/>
      </w:divBdr>
    </w:div>
    <w:div w:id="312028316">
      <w:bodyDiv w:val="1"/>
      <w:marLeft w:val="0"/>
      <w:marRight w:val="0"/>
      <w:marTop w:val="0"/>
      <w:marBottom w:val="0"/>
      <w:divBdr>
        <w:top w:val="none" w:sz="0" w:space="0" w:color="auto"/>
        <w:left w:val="none" w:sz="0" w:space="0" w:color="auto"/>
        <w:bottom w:val="none" w:sz="0" w:space="0" w:color="auto"/>
        <w:right w:val="none" w:sz="0" w:space="0" w:color="auto"/>
      </w:divBdr>
    </w:div>
    <w:div w:id="430585217">
      <w:bodyDiv w:val="1"/>
      <w:marLeft w:val="0"/>
      <w:marRight w:val="0"/>
      <w:marTop w:val="0"/>
      <w:marBottom w:val="0"/>
      <w:divBdr>
        <w:top w:val="none" w:sz="0" w:space="0" w:color="auto"/>
        <w:left w:val="none" w:sz="0" w:space="0" w:color="auto"/>
        <w:bottom w:val="none" w:sz="0" w:space="0" w:color="auto"/>
        <w:right w:val="none" w:sz="0" w:space="0" w:color="auto"/>
      </w:divBdr>
    </w:div>
    <w:div w:id="485586466">
      <w:bodyDiv w:val="1"/>
      <w:marLeft w:val="0"/>
      <w:marRight w:val="0"/>
      <w:marTop w:val="0"/>
      <w:marBottom w:val="0"/>
      <w:divBdr>
        <w:top w:val="none" w:sz="0" w:space="0" w:color="auto"/>
        <w:left w:val="none" w:sz="0" w:space="0" w:color="auto"/>
        <w:bottom w:val="none" w:sz="0" w:space="0" w:color="auto"/>
        <w:right w:val="none" w:sz="0" w:space="0" w:color="auto"/>
      </w:divBdr>
    </w:div>
    <w:div w:id="681011341">
      <w:bodyDiv w:val="1"/>
      <w:marLeft w:val="0"/>
      <w:marRight w:val="0"/>
      <w:marTop w:val="0"/>
      <w:marBottom w:val="0"/>
      <w:divBdr>
        <w:top w:val="none" w:sz="0" w:space="0" w:color="auto"/>
        <w:left w:val="none" w:sz="0" w:space="0" w:color="auto"/>
        <w:bottom w:val="none" w:sz="0" w:space="0" w:color="auto"/>
        <w:right w:val="none" w:sz="0" w:space="0" w:color="auto"/>
      </w:divBdr>
    </w:div>
    <w:div w:id="750086056">
      <w:bodyDiv w:val="1"/>
      <w:marLeft w:val="0"/>
      <w:marRight w:val="0"/>
      <w:marTop w:val="0"/>
      <w:marBottom w:val="0"/>
      <w:divBdr>
        <w:top w:val="none" w:sz="0" w:space="0" w:color="auto"/>
        <w:left w:val="none" w:sz="0" w:space="0" w:color="auto"/>
        <w:bottom w:val="none" w:sz="0" w:space="0" w:color="auto"/>
        <w:right w:val="none" w:sz="0" w:space="0" w:color="auto"/>
      </w:divBdr>
    </w:div>
    <w:div w:id="771779348">
      <w:bodyDiv w:val="1"/>
      <w:marLeft w:val="0"/>
      <w:marRight w:val="0"/>
      <w:marTop w:val="0"/>
      <w:marBottom w:val="0"/>
      <w:divBdr>
        <w:top w:val="none" w:sz="0" w:space="0" w:color="auto"/>
        <w:left w:val="none" w:sz="0" w:space="0" w:color="auto"/>
        <w:bottom w:val="none" w:sz="0" w:space="0" w:color="auto"/>
        <w:right w:val="none" w:sz="0" w:space="0" w:color="auto"/>
      </w:divBdr>
    </w:div>
    <w:div w:id="789053579">
      <w:bodyDiv w:val="1"/>
      <w:marLeft w:val="0"/>
      <w:marRight w:val="0"/>
      <w:marTop w:val="0"/>
      <w:marBottom w:val="0"/>
      <w:divBdr>
        <w:top w:val="none" w:sz="0" w:space="0" w:color="auto"/>
        <w:left w:val="none" w:sz="0" w:space="0" w:color="auto"/>
        <w:bottom w:val="none" w:sz="0" w:space="0" w:color="auto"/>
        <w:right w:val="none" w:sz="0" w:space="0" w:color="auto"/>
      </w:divBdr>
    </w:div>
    <w:div w:id="833960445">
      <w:bodyDiv w:val="1"/>
      <w:marLeft w:val="0"/>
      <w:marRight w:val="0"/>
      <w:marTop w:val="0"/>
      <w:marBottom w:val="0"/>
      <w:divBdr>
        <w:top w:val="none" w:sz="0" w:space="0" w:color="auto"/>
        <w:left w:val="none" w:sz="0" w:space="0" w:color="auto"/>
        <w:bottom w:val="none" w:sz="0" w:space="0" w:color="auto"/>
        <w:right w:val="none" w:sz="0" w:space="0" w:color="auto"/>
      </w:divBdr>
    </w:div>
    <w:div w:id="897399276">
      <w:bodyDiv w:val="1"/>
      <w:marLeft w:val="0"/>
      <w:marRight w:val="0"/>
      <w:marTop w:val="0"/>
      <w:marBottom w:val="0"/>
      <w:divBdr>
        <w:top w:val="none" w:sz="0" w:space="0" w:color="auto"/>
        <w:left w:val="none" w:sz="0" w:space="0" w:color="auto"/>
        <w:bottom w:val="none" w:sz="0" w:space="0" w:color="auto"/>
        <w:right w:val="none" w:sz="0" w:space="0" w:color="auto"/>
      </w:divBdr>
    </w:div>
    <w:div w:id="1128086793">
      <w:bodyDiv w:val="1"/>
      <w:marLeft w:val="0"/>
      <w:marRight w:val="0"/>
      <w:marTop w:val="0"/>
      <w:marBottom w:val="0"/>
      <w:divBdr>
        <w:top w:val="none" w:sz="0" w:space="0" w:color="auto"/>
        <w:left w:val="none" w:sz="0" w:space="0" w:color="auto"/>
        <w:bottom w:val="none" w:sz="0" w:space="0" w:color="auto"/>
        <w:right w:val="none" w:sz="0" w:space="0" w:color="auto"/>
      </w:divBdr>
    </w:div>
    <w:div w:id="1246459475">
      <w:bodyDiv w:val="1"/>
      <w:marLeft w:val="0"/>
      <w:marRight w:val="0"/>
      <w:marTop w:val="0"/>
      <w:marBottom w:val="0"/>
      <w:divBdr>
        <w:top w:val="none" w:sz="0" w:space="0" w:color="auto"/>
        <w:left w:val="none" w:sz="0" w:space="0" w:color="auto"/>
        <w:bottom w:val="none" w:sz="0" w:space="0" w:color="auto"/>
        <w:right w:val="none" w:sz="0" w:space="0" w:color="auto"/>
      </w:divBdr>
    </w:div>
    <w:div w:id="1254364143">
      <w:bodyDiv w:val="1"/>
      <w:marLeft w:val="0"/>
      <w:marRight w:val="0"/>
      <w:marTop w:val="0"/>
      <w:marBottom w:val="0"/>
      <w:divBdr>
        <w:top w:val="none" w:sz="0" w:space="0" w:color="auto"/>
        <w:left w:val="none" w:sz="0" w:space="0" w:color="auto"/>
        <w:bottom w:val="none" w:sz="0" w:space="0" w:color="auto"/>
        <w:right w:val="none" w:sz="0" w:space="0" w:color="auto"/>
      </w:divBdr>
    </w:div>
    <w:div w:id="1355425514">
      <w:bodyDiv w:val="1"/>
      <w:marLeft w:val="0"/>
      <w:marRight w:val="0"/>
      <w:marTop w:val="0"/>
      <w:marBottom w:val="0"/>
      <w:divBdr>
        <w:top w:val="none" w:sz="0" w:space="0" w:color="auto"/>
        <w:left w:val="none" w:sz="0" w:space="0" w:color="auto"/>
        <w:bottom w:val="none" w:sz="0" w:space="0" w:color="auto"/>
        <w:right w:val="none" w:sz="0" w:space="0" w:color="auto"/>
      </w:divBdr>
    </w:div>
    <w:div w:id="1383098017">
      <w:bodyDiv w:val="1"/>
      <w:marLeft w:val="0"/>
      <w:marRight w:val="0"/>
      <w:marTop w:val="0"/>
      <w:marBottom w:val="0"/>
      <w:divBdr>
        <w:top w:val="none" w:sz="0" w:space="0" w:color="auto"/>
        <w:left w:val="none" w:sz="0" w:space="0" w:color="auto"/>
        <w:bottom w:val="none" w:sz="0" w:space="0" w:color="auto"/>
        <w:right w:val="none" w:sz="0" w:space="0" w:color="auto"/>
      </w:divBdr>
    </w:div>
    <w:div w:id="1522474267">
      <w:bodyDiv w:val="1"/>
      <w:marLeft w:val="0"/>
      <w:marRight w:val="0"/>
      <w:marTop w:val="0"/>
      <w:marBottom w:val="0"/>
      <w:divBdr>
        <w:top w:val="none" w:sz="0" w:space="0" w:color="auto"/>
        <w:left w:val="none" w:sz="0" w:space="0" w:color="auto"/>
        <w:bottom w:val="none" w:sz="0" w:space="0" w:color="auto"/>
        <w:right w:val="none" w:sz="0" w:space="0" w:color="auto"/>
      </w:divBdr>
    </w:div>
    <w:div w:id="1539856233">
      <w:bodyDiv w:val="1"/>
      <w:marLeft w:val="0"/>
      <w:marRight w:val="0"/>
      <w:marTop w:val="0"/>
      <w:marBottom w:val="0"/>
      <w:divBdr>
        <w:top w:val="none" w:sz="0" w:space="0" w:color="auto"/>
        <w:left w:val="none" w:sz="0" w:space="0" w:color="auto"/>
        <w:bottom w:val="none" w:sz="0" w:space="0" w:color="auto"/>
        <w:right w:val="none" w:sz="0" w:space="0" w:color="auto"/>
      </w:divBdr>
    </w:div>
    <w:div w:id="1712462480">
      <w:bodyDiv w:val="1"/>
      <w:marLeft w:val="0"/>
      <w:marRight w:val="0"/>
      <w:marTop w:val="0"/>
      <w:marBottom w:val="0"/>
      <w:divBdr>
        <w:top w:val="none" w:sz="0" w:space="0" w:color="auto"/>
        <w:left w:val="none" w:sz="0" w:space="0" w:color="auto"/>
        <w:bottom w:val="none" w:sz="0" w:space="0" w:color="auto"/>
        <w:right w:val="none" w:sz="0" w:space="0" w:color="auto"/>
      </w:divBdr>
    </w:div>
    <w:div w:id="1739596270">
      <w:bodyDiv w:val="1"/>
      <w:marLeft w:val="0"/>
      <w:marRight w:val="0"/>
      <w:marTop w:val="0"/>
      <w:marBottom w:val="0"/>
      <w:divBdr>
        <w:top w:val="none" w:sz="0" w:space="0" w:color="auto"/>
        <w:left w:val="none" w:sz="0" w:space="0" w:color="auto"/>
        <w:bottom w:val="none" w:sz="0" w:space="0" w:color="auto"/>
        <w:right w:val="none" w:sz="0" w:space="0" w:color="auto"/>
      </w:divBdr>
    </w:div>
    <w:div w:id="1827743853">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
    <w:div w:id="209423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ilchi.mp/dd2946c423b5/dlr-ppn-ezineoct2023edition-136152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xcloud.com/DublinSouthFMCommunityRadio/community-connection-25102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faedf-f122-4406-9a53-9c75352a9b4d">
      <Terms xmlns="http://schemas.microsoft.com/office/infopath/2007/PartnerControls"/>
    </lcf76f155ced4ddcb4097134ff3c332f>
    <TaxCatchAll xmlns="0eacd753-3f7d-4bdf-8cd8-a389a32565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232D7C76EDAE49B440B12C41BECCD4" ma:contentTypeVersion="14" ma:contentTypeDescription="Create a new document." ma:contentTypeScope="" ma:versionID="24632667a3f01455b86eeb6cc31b8f23">
  <xsd:schema xmlns:xsd="http://www.w3.org/2001/XMLSchema" xmlns:xs="http://www.w3.org/2001/XMLSchema" xmlns:p="http://schemas.microsoft.com/office/2006/metadata/properties" xmlns:ns2="ef1faedf-f122-4406-9a53-9c75352a9b4d" xmlns:ns3="0eacd753-3f7d-4bdf-8cd8-a389a32565ac" targetNamespace="http://schemas.microsoft.com/office/2006/metadata/properties" ma:root="true" ma:fieldsID="a3905c954adcb9f570ac0201b1481749" ns2:_="" ns3:_="">
    <xsd:import namespace="ef1faedf-f122-4406-9a53-9c75352a9b4d"/>
    <xsd:import namespace="0eacd753-3f7d-4bdf-8cd8-a389a3256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aedf-f122-4406-9a53-9c75352a9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3ade5c-1fd9-4da2-a153-6d55bb3d5b2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cd753-3f7d-4bdf-8cd8-a389a3256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ab6c7-3f11-4fda-9855-33c3670bba47}" ma:internalName="TaxCatchAll" ma:showField="CatchAllData" ma:web="0eacd753-3f7d-4bdf-8cd8-a389a32565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ECC04-942C-48E5-968F-E558DFE447DC}">
  <ds:schemaRefs>
    <ds:schemaRef ds:uri="http://schemas.microsoft.com/sharepoint/v3/contenttype/forms"/>
  </ds:schemaRefs>
</ds:datastoreItem>
</file>

<file path=customXml/itemProps2.xml><?xml version="1.0" encoding="utf-8"?>
<ds:datastoreItem xmlns:ds="http://schemas.openxmlformats.org/officeDocument/2006/customXml" ds:itemID="{ED3C4006-00BB-45D5-91BF-BBF64861FE5E}">
  <ds:schemaRefs>
    <ds:schemaRef ds:uri="http://schemas.openxmlformats.org/officeDocument/2006/bibliography"/>
  </ds:schemaRefs>
</ds:datastoreItem>
</file>

<file path=customXml/itemProps3.xml><?xml version="1.0" encoding="utf-8"?>
<ds:datastoreItem xmlns:ds="http://schemas.openxmlformats.org/officeDocument/2006/customXml" ds:itemID="{BA44881F-E6A1-441F-8F3D-AA4EAB1544C2}">
  <ds:schemaRef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ef1faedf-f122-4406-9a53-9c75352a9b4d"/>
    <ds:schemaRef ds:uri="http://schemas.microsoft.com/office/infopath/2007/PartnerControls"/>
    <ds:schemaRef ds:uri="0eacd753-3f7d-4bdf-8cd8-a389a32565ac"/>
    <ds:schemaRef ds:uri="http://schemas.microsoft.com/office/2006/metadata/properties"/>
  </ds:schemaRefs>
</ds:datastoreItem>
</file>

<file path=customXml/itemProps4.xml><?xml version="1.0" encoding="utf-8"?>
<ds:datastoreItem xmlns:ds="http://schemas.openxmlformats.org/officeDocument/2006/customXml" ds:itemID="{F0115064-059C-47E7-81E9-3C21FF33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aedf-f122-4406-9a53-9c75352a9b4d"/>
    <ds:schemaRef ds:uri="0eacd753-3f7d-4bdf-8cd8-a389a3256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Pages>
  <Words>612</Words>
  <Characters>3845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Callanan</dc:creator>
  <cp:keywords/>
  <cp:lastModifiedBy>Simone Sav</cp:lastModifiedBy>
  <cp:revision>45</cp:revision>
  <cp:lastPrinted>2023-11-01T10:10:00Z</cp:lastPrinted>
  <dcterms:created xsi:type="dcterms:W3CDTF">2023-11-06T12:09:00Z</dcterms:created>
  <dcterms:modified xsi:type="dcterms:W3CDTF">2023-12-05T16:55:00Z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0x010100F3232D7C76EDAE49B440B12C41BECCD4</vt:lpwstr>
  </property>
  <property fmtid="{D5CDD505-2E9C-101B-9397-08002B2CF9AE}" pid="3" name="MediaServiceImageTags">
    <vt:lpwstr/>
  </property>
  <property fmtid="{D5CDD505-2E9C-101B-9397-08002B2CF9AE}" pid="4" name="GrammarlyDocumentId">
    <vt:lpwstr>ae93b12b7bca7edac5f8e3495ac35a4033f9f5ae8e49c92121d4681252fde49f</vt:lpwstr>
  </property>
</Properties>
</file>