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A75C4" w14:textId="77777777" w:rsidR="00465009" w:rsidRDefault="00465009" w:rsidP="004650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I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IE"/>
        </w:rPr>
        <w:drawing>
          <wp:inline distT="0" distB="0" distL="0" distR="0" wp14:anchorId="62F683CE" wp14:editId="262B6375">
            <wp:extent cx="4061460" cy="1447800"/>
            <wp:effectExtent l="0" t="0" r="0" b="0"/>
            <wp:docPr id="693841082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0EB7" w14:textId="77184D51" w:rsidR="00465009" w:rsidRPr="002F00BC" w:rsidRDefault="002F00BC" w:rsidP="002F00BC">
      <w:pPr>
        <w:pBdr>
          <w:bottom w:val="single" w:sz="12" w:space="1" w:color="auto"/>
        </w:pBdr>
        <w:spacing w:after="0" w:line="276" w:lineRule="auto"/>
        <w:jc w:val="center"/>
        <w:rPr>
          <w:rFonts w:ascii="Arial" w:eastAsia="Times New Roman" w:hAnsi="Arial" w:cs="Arial"/>
          <w:b/>
          <w:bCs/>
          <w:color w:val="002060"/>
          <w:kern w:val="0"/>
          <w:sz w:val="36"/>
          <w:szCs w:val="36"/>
          <w:lang w:eastAsia="en-IE"/>
          <w14:ligatures w14:val="none"/>
        </w:rPr>
      </w:pPr>
      <w:r w:rsidRPr="002F00BC">
        <w:rPr>
          <w:rFonts w:ascii="Arial" w:eastAsia="Times New Roman" w:hAnsi="Arial" w:cs="Arial"/>
          <w:b/>
          <w:bCs/>
          <w:color w:val="002060"/>
          <w:kern w:val="0"/>
          <w:sz w:val="36"/>
          <w:szCs w:val="36"/>
          <w:lang w:eastAsia="en-IE"/>
          <w14:ligatures w14:val="none"/>
        </w:rPr>
        <w:t>Building Connections Networking Event and Launch of the DLR PPN Strategic Plan 2024-2028</w:t>
      </w:r>
    </w:p>
    <w:tbl>
      <w:tblPr>
        <w:tblW w:w="5128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721"/>
      </w:tblGrid>
      <w:tr w:rsidR="00BC1999" w:rsidRPr="001B51D9" w14:paraId="745ECB02" w14:textId="77777777" w:rsidTr="00BC1999">
        <w:tc>
          <w:tcPr>
            <w:tcW w:w="2450" w:type="pct"/>
            <w:vAlign w:val="center"/>
            <w:hideMark/>
          </w:tcPr>
          <w:p w14:paraId="5F117414" w14:textId="0C7BC9C0" w:rsidR="00BC1999" w:rsidRPr="009A798E" w:rsidRDefault="00BC1999" w:rsidP="001B51D9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</w:p>
        </w:tc>
        <w:tc>
          <w:tcPr>
            <w:tcW w:w="2550" w:type="pct"/>
            <w:vAlign w:val="center"/>
            <w:hideMark/>
          </w:tcPr>
          <w:p w14:paraId="5DB142DC" w14:textId="6C9635D8" w:rsidR="00BC1999" w:rsidRPr="009A798E" w:rsidRDefault="00BC1999" w:rsidP="001B51D9">
            <w:pPr>
              <w:spacing w:after="0" w:line="276" w:lineRule="auto"/>
              <w:ind w:left="-324" w:firstLine="324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</w:p>
        </w:tc>
      </w:tr>
    </w:tbl>
    <w:p w14:paraId="52FEB077" w14:textId="4EF61C57" w:rsidR="002F00BC" w:rsidRDefault="002F00BC" w:rsidP="00BC1999">
      <w:pPr>
        <w:spacing w:before="100" w:beforeAutospacing="1" w:after="100" w:afterAutospacing="1" w:line="276" w:lineRule="auto"/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:lang w:eastAsia="en-IE"/>
          <w14:ligatures w14:val="none"/>
        </w:rPr>
      </w:pPr>
      <w:r w:rsidRPr="002F00BC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:lang w:eastAsia="en-IE"/>
          <w14:ligatures w14:val="none"/>
        </w:rPr>
        <w:drawing>
          <wp:inline distT="0" distB="0" distL="0" distR="0" wp14:anchorId="52AA1FDA" wp14:editId="291B360E">
            <wp:extent cx="5731510" cy="4175125"/>
            <wp:effectExtent l="0" t="0" r="2540" b="0"/>
            <wp:docPr id="280764342" name="Picture 1" descr="A collage of people holding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64342" name="Picture 1" descr="A collage of people holding pap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767A9" w14:textId="697615CD" w:rsidR="002F00BC" w:rsidRPr="002F00BC" w:rsidRDefault="002F00BC" w:rsidP="002F00B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In keeping with the theme of </w:t>
      </w:r>
      <w:proofErr w:type="spellStart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dlr</w:t>
      </w:r>
      <w:proofErr w:type="spellEnd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 Festival of Inclusion 2024 – ‘Building Friendships in the Community’, DLR PPN and </w:t>
      </w:r>
      <w:proofErr w:type="spellStart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dlr</w:t>
      </w:r>
      <w:proofErr w:type="spellEnd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 County Council  hosted the </w:t>
      </w:r>
      <w:r w:rsidRPr="002F00B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en-IE"/>
          <w14:ligatures w14:val="none"/>
        </w:rPr>
        <w:t>Building Connections: Community Networking 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on the 15</w:t>
      </w:r>
      <w:r w:rsidRPr="002F00BC">
        <w:rPr>
          <w:rFonts w:ascii="Arial" w:eastAsia="Times New Roman" w:hAnsi="Arial" w:cs="Arial"/>
          <w:kern w:val="0"/>
          <w:sz w:val="24"/>
          <w:szCs w:val="24"/>
          <w:vertAlign w:val="superscript"/>
          <w:lang w:eastAsia="en-IE"/>
          <w14:ligatures w14:val="none"/>
        </w:rPr>
        <w:t>th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 of May, from 7 to 9 pm, in the Talbot Hotel, Stillorgan Park.</w:t>
      </w:r>
    </w:p>
    <w:p w14:paraId="14206086" w14:textId="7AF8541C" w:rsidR="002F00BC" w:rsidRDefault="002F00BC" w:rsidP="00D71B95">
      <w:pPr>
        <w:spacing w:before="100" w:beforeAutospacing="1" w:after="0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We were delighted to welcome more than 120 participants who explored the many social inclusion, community, older people’s, environmental, youth, disability, resident associations, sports &amp; activities, migrant communities groups operating across Dun 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lastRenderedPageBreak/>
        <w:t>Laoghaire-Rathdown.  The event was officially opened by An Cathaoirleach, Councillor Denis O’Callaghan, and also included the launch of our Five Year plan 2024-2028 by the DLR PPN Secretariat – please see the programme outline below. To read the DLR PPN Strategic Plan, </w:t>
      </w:r>
      <w:hyperlink r:id="rId10" w:tgtFrame="_blank" w:history="1">
        <w:r w:rsidRPr="002F00BC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en-IE"/>
            <w14:ligatures w14:val="none"/>
          </w:rPr>
          <w:t>please clic</w:t>
        </w:r>
        <w:r w:rsidRPr="002F00BC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en-IE"/>
            <w14:ligatures w14:val="none"/>
          </w:rPr>
          <w:t>k</w:t>
        </w:r>
        <w:r w:rsidRPr="002F00BC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en-IE"/>
            <w14:ligatures w14:val="none"/>
          </w:rPr>
          <w:t xml:space="preserve"> here.</w:t>
        </w:r>
      </w:hyperlink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 </w:t>
      </w:r>
    </w:p>
    <w:p w14:paraId="0AC78997" w14:textId="77777777" w:rsidR="00D71B95" w:rsidRPr="002F00BC" w:rsidRDefault="00D71B95" w:rsidP="002F00BC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</w:p>
    <w:p w14:paraId="52950A20" w14:textId="0B5EB4CE" w:rsidR="002F00BC" w:rsidRPr="002F00BC" w:rsidRDefault="002F00BC" w:rsidP="002F00BC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:lang w:eastAsia="en-IE"/>
          <w14:ligatures w14:val="none"/>
        </w:rPr>
        <w:t>Featured initiatives, organisations and projects</w:t>
      </w:r>
      <w:r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:</w:t>
      </w:r>
    </w:p>
    <w:p w14:paraId="3AB25C5F" w14:textId="77777777" w:rsidR="002F00BC" w:rsidRPr="002F00BC" w:rsidRDefault="002F00BC" w:rsidP="002F00BC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b/>
          <w:bCs/>
          <w:kern w:val="0"/>
          <w:sz w:val="24"/>
          <w:szCs w:val="24"/>
          <w:lang w:eastAsia="en-IE"/>
          <w14:ligatures w14:val="none"/>
        </w:rPr>
        <w:t>Funding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 xml:space="preserve">–  </w:t>
      </w:r>
      <w:proofErr w:type="spellStart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dlr</w:t>
      </w:r>
      <w:proofErr w:type="spellEnd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 County Council Community Grants information stand;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>– Dublin Rural Leader funding information stand.</w:t>
      </w:r>
    </w:p>
    <w:p w14:paraId="678E6DD1" w14:textId="77777777" w:rsidR="002F00BC" w:rsidRPr="002F00BC" w:rsidRDefault="002F00BC" w:rsidP="002F00BC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proofErr w:type="spellStart"/>
      <w:r w:rsidRPr="002F00BC">
        <w:rPr>
          <w:rFonts w:ascii="Arial" w:eastAsia="Times New Roman" w:hAnsi="Arial" w:cs="Arial"/>
          <w:b/>
          <w:bCs/>
          <w:kern w:val="0"/>
          <w:sz w:val="24"/>
          <w:szCs w:val="24"/>
          <w:lang w:eastAsia="en-IE"/>
          <w14:ligatures w14:val="none"/>
        </w:rPr>
        <w:t>dlr</w:t>
      </w:r>
      <w:proofErr w:type="spellEnd"/>
      <w:r w:rsidRPr="002F00BC">
        <w:rPr>
          <w:rFonts w:ascii="Arial" w:eastAsia="Times New Roman" w:hAnsi="Arial" w:cs="Arial"/>
          <w:b/>
          <w:bCs/>
          <w:kern w:val="0"/>
          <w:sz w:val="24"/>
          <w:szCs w:val="24"/>
          <w:lang w:eastAsia="en-IE"/>
          <w14:ligatures w14:val="none"/>
        </w:rPr>
        <w:t xml:space="preserve"> County Council Initiatives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>– Healthy Age-Friendly Homes Programme information stand;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 xml:space="preserve">– </w:t>
      </w:r>
      <w:proofErr w:type="spellStart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dlr</w:t>
      </w:r>
      <w:proofErr w:type="spellEnd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 Sports Partnership information stand;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>– Community Climate Action initiatives information stand.</w:t>
      </w:r>
    </w:p>
    <w:p w14:paraId="405E2A70" w14:textId="77777777" w:rsidR="00D71B95" w:rsidRDefault="002F00BC" w:rsidP="00D71B95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n-IE"/>
          <w14:ligatures w14:val="none"/>
        </w:rPr>
        <w:t>Community</w:t>
      </w:r>
      <w:r w:rsidRPr="002F00BC">
        <w:rPr>
          <w:rFonts w:ascii="Arial" w:eastAsia="Times New Roman" w:hAnsi="Arial" w:cs="Arial"/>
          <w:b/>
          <w:bCs/>
          <w:kern w:val="0"/>
          <w:sz w:val="24"/>
          <w:szCs w:val="24"/>
          <w:lang w:eastAsia="en-IE"/>
          <w14:ligatures w14:val="none"/>
        </w:rPr>
        <w:t xml:space="preserve"> organisations 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>– Adult Education Service South East information stand;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>– DLR Social Prescribing for Health &amp; Wellbeing information stand;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>– </w:t>
      </w:r>
      <w:proofErr w:type="spellStart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dlr</w:t>
      </w:r>
      <w:proofErr w:type="spellEnd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 Integration Forum information stand;   – DLR Volunteer Centre information stand;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>– Women’s Collective DLR information stand;</w:t>
      </w:r>
    </w:p>
    <w:p w14:paraId="29EEBD8A" w14:textId="77777777" w:rsidR="00D71B95" w:rsidRDefault="002F00BC" w:rsidP="00D71B95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 – DLR County Childcare;</w:t>
      </w:r>
    </w:p>
    <w:p w14:paraId="52386D12" w14:textId="2BE556A2" w:rsidR="002F00BC" w:rsidRPr="002F00BC" w:rsidRDefault="002F00BC" w:rsidP="00D71B95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– Family Resource Centres DLR information stand.</w:t>
      </w:r>
    </w:p>
    <w:p w14:paraId="59BD1DF5" w14:textId="77777777" w:rsidR="002F00BC" w:rsidRPr="002F00BC" w:rsidRDefault="002F00BC" w:rsidP="002F00BC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b/>
          <w:bCs/>
          <w:kern w:val="0"/>
          <w:sz w:val="24"/>
          <w:szCs w:val="24"/>
          <w:lang w:eastAsia="en-IE"/>
          <w14:ligatures w14:val="none"/>
        </w:rPr>
        <w:t>DLR Public Participation Network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>– A print-out of all our member groups in each electoral area were displayed;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  <w:t>– DLR PPN Five Year Plan 2024-2028 information stand.</w:t>
      </w:r>
    </w:p>
    <w:p w14:paraId="473338B7" w14:textId="77777777" w:rsidR="002F00BC" w:rsidRPr="002F00BC" w:rsidRDefault="002F00BC" w:rsidP="002F00BC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b/>
          <w:bCs/>
          <w:kern w:val="0"/>
          <w:sz w:val="24"/>
          <w:szCs w:val="24"/>
          <w:lang w:eastAsia="en-IE"/>
          <w14:ligatures w14:val="none"/>
        </w:rPr>
        <w:t>Posters of member groups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br/>
      </w:r>
      <w:r w:rsidRPr="002F00BC">
        <w:rPr>
          <w:rFonts w:ascii="Arial" w:eastAsia="Times New Roman" w:hAnsi="Arial" w:cs="Arial"/>
          <w:b/>
          <w:bCs/>
          <w:kern w:val="0"/>
          <w:sz w:val="24"/>
          <w:szCs w:val="24"/>
          <w:lang w:eastAsia="en-IE"/>
          <w14:ligatures w14:val="none"/>
        </w:rPr>
        <w:t>   – 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An A4 poster for the 35 DLR PPN member group who wished to be promoted.</w:t>
      </w:r>
    </w:p>
    <w:p w14:paraId="13138FDD" w14:textId="77777777" w:rsidR="002F00BC" w:rsidRPr="002F00BC" w:rsidRDefault="002F00BC" w:rsidP="002F00BC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On arrival, all participants received a ‘Networking Card’ and a pen at the door to encourage networking with each other and writing down contact details.</w:t>
      </w:r>
    </w:p>
    <w:tbl>
      <w:tblPr>
        <w:tblW w:w="100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2F00BC" w:rsidRPr="002F00BC" w14:paraId="3CD536C0" w14:textId="77777777" w:rsidTr="00D71B95">
        <w:tc>
          <w:tcPr>
            <w:tcW w:w="10065" w:type="dxa"/>
            <w:tcBorders>
              <w:top w:val="single" w:sz="6" w:space="0" w:color="F7F7F7"/>
              <w:left w:val="nil"/>
              <w:bottom w:val="nil"/>
              <w:right w:val="nil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7082BA6B" w14:textId="77777777" w:rsidR="002F00BC" w:rsidRPr="002F00BC" w:rsidRDefault="002F00BC" w:rsidP="002F00BC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u w:val="single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u w:val="single"/>
                <w:lang w:eastAsia="en-IE"/>
                <w14:ligatures w14:val="none"/>
              </w:rPr>
              <w:lastRenderedPageBreak/>
              <w:t>The schedule for the evening included:</w:t>
            </w:r>
          </w:p>
          <w:p w14:paraId="624CEC11" w14:textId="77777777" w:rsidR="002F00BC" w:rsidRPr="002F00BC" w:rsidRDefault="002F00BC" w:rsidP="00D71B95">
            <w:pPr>
              <w:numPr>
                <w:ilvl w:val="0"/>
                <w:numId w:val="13"/>
              </w:numPr>
              <w:tabs>
                <w:tab w:val="clear" w:pos="720"/>
                <w:tab w:val="num" w:pos="7913"/>
              </w:tabs>
              <w:spacing w:before="100" w:beforeAutospacing="1" w:after="100" w:afterAutospacing="1" w:line="360" w:lineRule="auto"/>
              <w:ind w:right="1125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>7.00pm to 7.30pm – Arrival and networking</w:t>
            </w:r>
          </w:p>
          <w:p w14:paraId="3C092F6D" w14:textId="77777777" w:rsidR="002F00BC" w:rsidRPr="002F00BC" w:rsidRDefault="002F00BC" w:rsidP="00D71B95">
            <w:pPr>
              <w:numPr>
                <w:ilvl w:val="0"/>
                <w:numId w:val="13"/>
              </w:numPr>
              <w:tabs>
                <w:tab w:val="clear" w:pos="720"/>
                <w:tab w:val="num" w:pos="7913"/>
              </w:tabs>
              <w:spacing w:before="100" w:beforeAutospacing="1" w:after="100" w:afterAutospacing="1" w:line="360" w:lineRule="auto"/>
              <w:ind w:right="1125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>7.05pm – Food served – selection of finger food, sandwiches, wraps, dessert, tea &amp; coffee</w:t>
            </w:r>
          </w:p>
          <w:p w14:paraId="476D4DFA" w14:textId="77777777" w:rsidR="002F00BC" w:rsidRPr="002F00BC" w:rsidRDefault="002F00BC" w:rsidP="00D71B95">
            <w:pPr>
              <w:numPr>
                <w:ilvl w:val="0"/>
                <w:numId w:val="13"/>
              </w:numPr>
              <w:tabs>
                <w:tab w:val="clear" w:pos="720"/>
                <w:tab w:val="num" w:pos="7913"/>
              </w:tabs>
              <w:spacing w:before="100" w:beforeAutospacing="1" w:after="100" w:afterAutospacing="1" w:line="360" w:lineRule="auto"/>
              <w:ind w:right="1125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>7.30 pm – 7.55pm – Speeches – Tony McCarthy, DLR PPN Secretariat member introduced the speakers:</w:t>
            </w:r>
          </w:p>
          <w:p w14:paraId="47554071" w14:textId="77777777" w:rsidR="002F00BC" w:rsidRPr="002F00BC" w:rsidRDefault="002F00BC" w:rsidP="00D71B95">
            <w:pPr>
              <w:numPr>
                <w:ilvl w:val="1"/>
                <w:numId w:val="13"/>
              </w:numPr>
              <w:tabs>
                <w:tab w:val="num" w:pos="7913"/>
              </w:tabs>
              <w:spacing w:before="100" w:beforeAutospacing="1" w:after="100" w:afterAutospacing="1" w:line="360" w:lineRule="auto"/>
              <w:ind w:right="1125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>An Cathaoirleach, Cllr Dennis O’Callaghan</w:t>
            </w:r>
          </w:p>
          <w:p w14:paraId="2C9619FA" w14:textId="77777777" w:rsidR="002F00BC" w:rsidRPr="002F00BC" w:rsidRDefault="002F00BC" w:rsidP="00D71B95">
            <w:pPr>
              <w:numPr>
                <w:ilvl w:val="1"/>
                <w:numId w:val="13"/>
              </w:numPr>
              <w:tabs>
                <w:tab w:val="num" w:pos="7913"/>
              </w:tabs>
              <w:spacing w:before="100" w:beforeAutospacing="1" w:after="100" w:afterAutospacing="1" w:line="360" w:lineRule="auto"/>
              <w:ind w:right="1125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 xml:space="preserve">Siobhan Nic Gaoithin, </w:t>
            </w:r>
            <w:proofErr w:type="spellStart"/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>dlr</w:t>
            </w:r>
            <w:proofErr w:type="spellEnd"/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 xml:space="preserve"> Age-Friendly Programme Manager &amp; Social Inclusion Officer</w:t>
            </w:r>
          </w:p>
          <w:p w14:paraId="156F4704" w14:textId="77777777" w:rsidR="002F00BC" w:rsidRPr="002F00BC" w:rsidRDefault="002F00BC" w:rsidP="00D71B95">
            <w:pPr>
              <w:numPr>
                <w:ilvl w:val="1"/>
                <w:numId w:val="13"/>
              </w:numPr>
              <w:tabs>
                <w:tab w:val="num" w:pos="7913"/>
              </w:tabs>
              <w:spacing w:before="100" w:beforeAutospacing="1" w:after="100" w:afterAutospacing="1" w:line="360" w:lineRule="auto"/>
              <w:ind w:right="1125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>Gavin Harte – DLR PPN Secretariat, Launch of the DLR PPN Strategic Plan 2024-2028</w:t>
            </w:r>
          </w:p>
          <w:p w14:paraId="69042AF5" w14:textId="77777777" w:rsidR="002F00BC" w:rsidRPr="002F00BC" w:rsidRDefault="002F00BC" w:rsidP="00D71B95">
            <w:pPr>
              <w:numPr>
                <w:ilvl w:val="1"/>
                <w:numId w:val="13"/>
              </w:numPr>
              <w:tabs>
                <w:tab w:val="num" w:pos="7913"/>
              </w:tabs>
              <w:spacing w:before="100" w:beforeAutospacing="1" w:after="100" w:afterAutospacing="1" w:line="360" w:lineRule="auto"/>
              <w:ind w:right="1125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>Simone Sav – DLR PPN Network Manager</w:t>
            </w:r>
          </w:p>
          <w:p w14:paraId="5FF0F648" w14:textId="77777777" w:rsidR="002F00BC" w:rsidRPr="002F00BC" w:rsidRDefault="002F00BC" w:rsidP="00D71B95">
            <w:pPr>
              <w:numPr>
                <w:ilvl w:val="0"/>
                <w:numId w:val="13"/>
              </w:numPr>
              <w:tabs>
                <w:tab w:val="clear" w:pos="720"/>
                <w:tab w:val="num" w:pos="7913"/>
              </w:tabs>
              <w:spacing w:before="100" w:beforeAutospacing="1" w:after="100" w:afterAutospacing="1" w:line="360" w:lineRule="auto"/>
              <w:ind w:right="1125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>7.55pm – 9.00pm – Networking time</w:t>
            </w:r>
          </w:p>
          <w:p w14:paraId="3A251CF8" w14:textId="77777777" w:rsidR="002F00BC" w:rsidRPr="002F00BC" w:rsidRDefault="002F00BC" w:rsidP="00D71B95">
            <w:pPr>
              <w:numPr>
                <w:ilvl w:val="0"/>
                <w:numId w:val="13"/>
              </w:numPr>
              <w:tabs>
                <w:tab w:val="clear" w:pos="720"/>
                <w:tab w:val="num" w:pos="7913"/>
              </w:tabs>
              <w:spacing w:before="100" w:beforeAutospacing="1" w:after="100" w:afterAutospacing="1" w:line="360" w:lineRule="auto"/>
              <w:ind w:right="1125"/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</w:pPr>
            <w:r w:rsidRPr="002F00BC">
              <w:rPr>
                <w:rFonts w:ascii="Arial" w:eastAsia="Times New Roman" w:hAnsi="Arial" w:cs="Arial"/>
                <w:kern w:val="0"/>
                <w:sz w:val="24"/>
                <w:szCs w:val="24"/>
                <w:lang w:eastAsia="en-IE"/>
                <w14:ligatures w14:val="none"/>
              </w:rPr>
              <w:t>9.00pm – Close of evening</w:t>
            </w:r>
          </w:p>
        </w:tc>
      </w:tr>
    </w:tbl>
    <w:p w14:paraId="5AA249BA" w14:textId="1D5603D7" w:rsidR="002F00BC" w:rsidRPr="002F00BC" w:rsidRDefault="002F00BC" w:rsidP="002F00BC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This event</w:t>
      </w:r>
      <w:r w:rsidR="00D71B95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 was</w:t>
      </w:r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 part of the </w:t>
      </w:r>
      <w:proofErr w:type="spellStart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dlr</w:t>
      </w:r>
      <w:proofErr w:type="spellEnd"/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 xml:space="preserve"> Festival of Inclusion 2024 and you can see the list of events </w:t>
      </w:r>
      <w:hyperlink r:id="rId11" w:history="1">
        <w:r w:rsidRPr="002F00BC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en-IE"/>
            <w14:ligatures w14:val="none"/>
          </w:rPr>
          <w:t>at this link</w:t>
        </w:r>
      </w:hyperlink>
      <w:r w:rsidRPr="002F00BC"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  <w:t>.</w:t>
      </w:r>
    </w:p>
    <w:p w14:paraId="1742839F" w14:textId="686BF682" w:rsidR="00BC1999" w:rsidRPr="002F00BC" w:rsidRDefault="002F00BC" w:rsidP="002F00BC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4"/>
          <w:szCs w:val="24"/>
          <w:lang w:eastAsia="en-IE"/>
          <w14:ligatures w14:val="none"/>
        </w:rPr>
      </w:pPr>
      <w:r w:rsidRPr="002F00BC">
        <w:rPr>
          <w:rFonts w:ascii="Arial" w:eastAsia="Times New Roman" w:hAnsi="Arial" w:cs="Arial"/>
          <w:b/>
          <w:bCs/>
          <w:kern w:val="0"/>
          <w:sz w:val="28"/>
          <w:szCs w:val="28"/>
          <w:lang w:eastAsia="en-IE"/>
          <w14:ligatures w14:val="none"/>
        </w:rPr>
        <w:t xml:space="preserve">To read the DLR PPN Strategic Plan 2024 -2028, </w:t>
      </w:r>
      <w:hyperlink r:id="rId12" w:history="1">
        <w:r w:rsidRPr="002F00BC">
          <w:rPr>
            <w:rStyle w:val="Hyperlink"/>
            <w:rFonts w:ascii="Arial" w:eastAsia="Times New Roman" w:hAnsi="Arial" w:cs="Arial"/>
            <w:b/>
            <w:bCs/>
            <w:kern w:val="0"/>
            <w:sz w:val="28"/>
            <w:szCs w:val="28"/>
            <w:lang w:eastAsia="en-IE"/>
            <w14:ligatures w14:val="none"/>
          </w:rPr>
          <w:t xml:space="preserve">please click </w:t>
        </w:r>
        <w:r w:rsidR="00D71B95" w:rsidRPr="00D71B95">
          <w:rPr>
            <w:rStyle w:val="Hyperlink"/>
            <w:rFonts w:ascii="Arial" w:eastAsia="Times New Roman" w:hAnsi="Arial" w:cs="Arial"/>
            <w:b/>
            <w:bCs/>
            <w:kern w:val="0"/>
            <w:sz w:val="28"/>
            <w:szCs w:val="28"/>
            <w:lang w:eastAsia="en-IE"/>
            <w14:ligatures w14:val="none"/>
          </w:rPr>
          <w:t>here.</w:t>
        </w:r>
      </w:hyperlink>
    </w:p>
    <w:sectPr w:rsidR="00BC1999" w:rsidRPr="002F00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33682"/>
    <w:multiLevelType w:val="multilevel"/>
    <w:tmpl w:val="D034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4836D4"/>
    <w:multiLevelType w:val="multilevel"/>
    <w:tmpl w:val="25DA8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276E66"/>
    <w:multiLevelType w:val="multilevel"/>
    <w:tmpl w:val="FE7A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54C95"/>
    <w:multiLevelType w:val="multilevel"/>
    <w:tmpl w:val="51B64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952D13"/>
    <w:multiLevelType w:val="multilevel"/>
    <w:tmpl w:val="D45A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075878"/>
    <w:multiLevelType w:val="multilevel"/>
    <w:tmpl w:val="81D4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615A48"/>
    <w:multiLevelType w:val="multilevel"/>
    <w:tmpl w:val="80FE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1B689D"/>
    <w:multiLevelType w:val="multilevel"/>
    <w:tmpl w:val="2D00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0C61BE"/>
    <w:multiLevelType w:val="multilevel"/>
    <w:tmpl w:val="E716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580648"/>
    <w:multiLevelType w:val="multilevel"/>
    <w:tmpl w:val="369C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87630"/>
    <w:multiLevelType w:val="multilevel"/>
    <w:tmpl w:val="DA8A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E6156F"/>
    <w:multiLevelType w:val="multilevel"/>
    <w:tmpl w:val="0474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6A51EA"/>
    <w:multiLevelType w:val="hybridMultilevel"/>
    <w:tmpl w:val="9DD8D6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497246">
    <w:abstractNumId w:val="8"/>
  </w:num>
  <w:num w:numId="2" w16cid:durableId="651763261">
    <w:abstractNumId w:val="7"/>
  </w:num>
  <w:num w:numId="3" w16cid:durableId="1463115726">
    <w:abstractNumId w:val="10"/>
  </w:num>
  <w:num w:numId="4" w16cid:durableId="1679236906">
    <w:abstractNumId w:val="3"/>
  </w:num>
  <w:num w:numId="5" w16cid:durableId="2049408140">
    <w:abstractNumId w:val="9"/>
  </w:num>
  <w:num w:numId="6" w16cid:durableId="598870400">
    <w:abstractNumId w:val="11"/>
  </w:num>
  <w:num w:numId="7" w16cid:durableId="563685583">
    <w:abstractNumId w:val="4"/>
  </w:num>
  <w:num w:numId="8" w16cid:durableId="718747735">
    <w:abstractNumId w:val="6"/>
  </w:num>
  <w:num w:numId="9" w16cid:durableId="1014377504">
    <w:abstractNumId w:val="2"/>
  </w:num>
  <w:num w:numId="10" w16cid:durableId="9525036">
    <w:abstractNumId w:val="0"/>
  </w:num>
  <w:num w:numId="11" w16cid:durableId="697127783">
    <w:abstractNumId w:val="1"/>
  </w:num>
  <w:num w:numId="12" w16cid:durableId="1132287571">
    <w:abstractNumId w:val="12"/>
  </w:num>
  <w:num w:numId="13" w16cid:durableId="20198463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F5"/>
    <w:rsid w:val="00071673"/>
    <w:rsid w:val="001B51D9"/>
    <w:rsid w:val="002F00BC"/>
    <w:rsid w:val="00465009"/>
    <w:rsid w:val="00524CAC"/>
    <w:rsid w:val="006C5CC3"/>
    <w:rsid w:val="008D626C"/>
    <w:rsid w:val="009A798E"/>
    <w:rsid w:val="00BA29B6"/>
    <w:rsid w:val="00BC1999"/>
    <w:rsid w:val="00CC22F4"/>
    <w:rsid w:val="00D71B95"/>
    <w:rsid w:val="00D961F5"/>
    <w:rsid w:val="00FD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9866E"/>
  <w15:chartTrackingRefBased/>
  <w15:docId w15:val="{9AA2FEA0-CD11-4F63-9807-A886A5CD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009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96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1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1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1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1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1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1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1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1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1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1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1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1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1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1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1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1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1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1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1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1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1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1F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D2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E"/>
      <w14:ligatures w14:val="none"/>
    </w:rPr>
  </w:style>
  <w:style w:type="character" w:styleId="Hyperlink">
    <w:name w:val="Hyperlink"/>
    <w:basedOn w:val="DefaultParagraphFont"/>
    <w:uiPriority w:val="99"/>
    <w:unhideWhenUsed/>
    <w:rsid w:val="002F00B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0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1B9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2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rive.google.com/file/d/1H6BAoKdPM0LDRkfFTKnPN8_dF1muv_LR/view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lrcoco.ie/dlr-events/event/dlr-festival-inclusion-2024" TargetMode="External"/><Relationship Id="rId5" Type="http://schemas.openxmlformats.org/officeDocument/2006/relationships/styles" Target="styles.xml"/><Relationship Id="rId10" Type="http://schemas.openxmlformats.org/officeDocument/2006/relationships/hyperlink" Target="https://drive.google.com/file/d/1H6BAoKdPM0LDRkfFTKnPN8_dF1muv_LR/view?usp=shari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1faedf-f122-4406-9a53-9c75352a9b4d">
      <Terms xmlns="http://schemas.microsoft.com/office/infopath/2007/PartnerControls"/>
    </lcf76f155ced4ddcb4097134ff3c332f>
    <TaxCatchAll xmlns="0eacd753-3f7d-4bdf-8cd8-a389a32565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32D7C76EDAE49B440B12C41BECCD4" ma:contentTypeVersion="15" ma:contentTypeDescription="Create a new document." ma:contentTypeScope="" ma:versionID="8933cca979216f01648f9aa6801f6060">
  <xsd:schema xmlns:xsd="http://www.w3.org/2001/XMLSchema" xmlns:xs="http://www.w3.org/2001/XMLSchema" xmlns:p="http://schemas.microsoft.com/office/2006/metadata/properties" xmlns:ns2="ef1faedf-f122-4406-9a53-9c75352a9b4d" xmlns:ns3="0eacd753-3f7d-4bdf-8cd8-a389a32565ac" targetNamespace="http://schemas.microsoft.com/office/2006/metadata/properties" ma:root="true" ma:fieldsID="1e00fb1af092b6f1760ca7ec4cc895e5" ns2:_="" ns3:_="">
    <xsd:import namespace="ef1faedf-f122-4406-9a53-9c75352a9b4d"/>
    <xsd:import namespace="0eacd753-3f7d-4bdf-8cd8-a389a3256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faedf-f122-4406-9a53-9c75352a9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13ade5c-1fd9-4da2-a153-6d55bb3d5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cd753-3f7d-4bdf-8cd8-a389a32565a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0aab6c7-3f11-4fda-9855-33c3670bba47}" ma:internalName="TaxCatchAll" ma:showField="CatchAllData" ma:web="0eacd753-3f7d-4bdf-8cd8-a389a32565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09FD5C-4C47-4481-BC07-E9CBCCE45434}">
  <ds:schemaRefs>
    <ds:schemaRef ds:uri="http://schemas.microsoft.com/office/2006/metadata/properties"/>
    <ds:schemaRef ds:uri="http://schemas.microsoft.com/office/infopath/2007/PartnerControls"/>
    <ds:schemaRef ds:uri="ef1faedf-f122-4406-9a53-9c75352a9b4d"/>
    <ds:schemaRef ds:uri="0eacd753-3f7d-4bdf-8cd8-a389a32565ac"/>
  </ds:schemaRefs>
</ds:datastoreItem>
</file>

<file path=customXml/itemProps2.xml><?xml version="1.0" encoding="utf-8"?>
<ds:datastoreItem xmlns:ds="http://schemas.openxmlformats.org/officeDocument/2006/customXml" ds:itemID="{7DCF3253-BE66-428F-A942-23C82A084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1faedf-f122-4406-9a53-9c75352a9b4d"/>
    <ds:schemaRef ds:uri="0eacd753-3f7d-4bdf-8cd8-a389a32565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A721CC-74E3-4CD1-B96E-860B7FE7DD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Sav</dc:creator>
  <cp:keywords/>
  <dc:description/>
  <cp:lastModifiedBy>Simone Sav</cp:lastModifiedBy>
  <cp:revision>7</cp:revision>
  <dcterms:created xsi:type="dcterms:W3CDTF">2024-04-18T21:39:00Z</dcterms:created>
  <dcterms:modified xsi:type="dcterms:W3CDTF">2024-07-17T13:16:00Z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0x010100F3232D7C76EDAE49B440B12C41BECCD4</vt:lpwstr>
  </property>
  <property fmtid="{D5CDD505-2E9C-101B-9397-08002B2CF9AE}" pid="3" name="MediaServiceImageTags">
    <vt:lpwstr/>
  </property>
</Properties>
</file>